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4C" w:rsidRPr="00601737" w:rsidRDefault="00BF744C" w:rsidP="00601737">
      <w:pPr>
        <w:spacing w:line="520" w:lineRule="exact"/>
        <w:jc w:val="center"/>
        <w:rPr>
          <w:rFonts w:ascii="方正小标宋简体" w:eastAsia="方正小标宋简体" w:hAnsi="仿宋"/>
          <w:sz w:val="36"/>
          <w:szCs w:val="36"/>
        </w:rPr>
      </w:pPr>
      <w:bookmarkStart w:id="0" w:name="_GoBack"/>
      <w:bookmarkEnd w:id="0"/>
      <w:r w:rsidRPr="00601737">
        <w:rPr>
          <w:rFonts w:ascii="方正小标宋简体" w:eastAsia="方正小标宋简体" w:hAnsi="仿宋" w:hint="eastAsia"/>
          <w:sz w:val="36"/>
          <w:szCs w:val="36"/>
        </w:rPr>
        <w:t>中国政法大学学位授予办法</w:t>
      </w:r>
    </w:p>
    <w:p w:rsidR="00BF744C" w:rsidRPr="00601737" w:rsidRDefault="00BF744C" w:rsidP="00601737">
      <w:pPr>
        <w:spacing w:line="520" w:lineRule="exact"/>
        <w:ind w:firstLineChars="200" w:firstLine="600"/>
        <w:rPr>
          <w:rFonts w:ascii="仿宋" w:eastAsia="仿宋" w:hAnsi="仿宋"/>
          <w:sz w:val="30"/>
          <w:szCs w:val="30"/>
        </w:rPr>
      </w:pPr>
    </w:p>
    <w:p w:rsidR="00BF744C" w:rsidRPr="00601737" w:rsidRDefault="00BF744C" w:rsidP="00601737">
      <w:pPr>
        <w:spacing w:line="520" w:lineRule="exact"/>
        <w:jc w:val="center"/>
        <w:rPr>
          <w:rFonts w:ascii="黑体" w:eastAsia="黑体" w:hAnsi="黑体"/>
          <w:sz w:val="30"/>
          <w:szCs w:val="30"/>
        </w:rPr>
      </w:pPr>
      <w:r w:rsidRPr="00601737">
        <w:rPr>
          <w:rFonts w:ascii="黑体" w:eastAsia="黑体" w:hAnsi="黑体" w:hint="eastAsia"/>
          <w:sz w:val="30"/>
          <w:szCs w:val="30"/>
        </w:rPr>
        <w:t>第一章</w:t>
      </w:r>
      <w:r w:rsidRPr="00601737">
        <w:rPr>
          <w:rFonts w:ascii="黑体" w:eastAsia="黑体" w:hAnsi="黑体"/>
          <w:sz w:val="30"/>
          <w:szCs w:val="30"/>
        </w:rPr>
        <w:t xml:space="preserve">  </w:t>
      </w:r>
      <w:r w:rsidRPr="00601737">
        <w:rPr>
          <w:rFonts w:ascii="黑体" w:eastAsia="黑体" w:hAnsi="黑体" w:hint="eastAsia"/>
          <w:sz w:val="30"/>
          <w:szCs w:val="30"/>
        </w:rPr>
        <w:t>总则</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第一条</w:t>
      </w:r>
      <w:r w:rsidRPr="00601737">
        <w:rPr>
          <w:rFonts w:ascii="仿宋" w:eastAsia="仿宋" w:hAnsi="仿宋"/>
          <w:sz w:val="30"/>
          <w:szCs w:val="30"/>
        </w:rPr>
        <w:t xml:space="preserve">  </w:t>
      </w:r>
      <w:r w:rsidRPr="00601737">
        <w:rPr>
          <w:rFonts w:ascii="仿宋" w:eastAsia="仿宋" w:hAnsi="仿宋" w:hint="eastAsia"/>
          <w:sz w:val="30"/>
          <w:szCs w:val="30"/>
        </w:rPr>
        <w:t>根据《中华人民共和国学位条例》和《中华人民共和国学位条例暂行实施办法》及国务院学位委员会有关文件精神，结合</w:t>
      </w:r>
      <w:r>
        <w:rPr>
          <w:rFonts w:ascii="仿宋" w:eastAsia="仿宋" w:hAnsi="仿宋" w:hint="eastAsia"/>
          <w:sz w:val="30"/>
          <w:szCs w:val="30"/>
        </w:rPr>
        <w:t>学</w:t>
      </w:r>
      <w:r w:rsidRPr="00601737">
        <w:rPr>
          <w:rFonts w:ascii="仿宋" w:eastAsia="仿宋" w:hAnsi="仿宋" w:hint="eastAsia"/>
          <w:sz w:val="30"/>
          <w:szCs w:val="30"/>
        </w:rPr>
        <w:t>校实际情况，制定</w:t>
      </w:r>
      <w:r>
        <w:rPr>
          <w:rFonts w:ascii="仿宋" w:eastAsia="仿宋" w:hAnsi="仿宋" w:hint="eastAsia"/>
          <w:sz w:val="30"/>
          <w:szCs w:val="30"/>
        </w:rPr>
        <w:t>本</w:t>
      </w:r>
      <w:r w:rsidRPr="00601737">
        <w:rPr>
          <w:rFonts w:ascii="仿宋" w:eastAsia="仿宋" w:hAnsi="仿宋" w:hint="eastAsia"/>
          <w:sz w:val="30"/>
          <w:szCs w:val="30"/>
        </w:rPr>
        <w:t>办法。</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第二条</w:t>
      </w:r>
      <w:r w:rsidRPr="00601737">
        <w:rPr>
          <w:rFonts w:ascii="仿宋" w:eastAsia="仿宋" w:hAnsi="仿宋"/>
          <w:sz w:val="30"/>
          <w:szCs w:val="30"/>
        </w:rPr>
        <w:t xml:space="preserve">  </w:t>
      </w:r>
      <w:r w:rsidRPr="00601737">
        <w:rPr>
          <w:rFonts w:ascii="仿宋" w:eastAsia="仿宋" w:hAnsi="仿宋" w:hint="eastAsia"/>
          <w:sz w:val="30"/>
          <w:szCs w:val="30"/>
        </w:rPr>
        <w:t>本办法适用于</w:t>
      </w:r>
      <w:r>
        <w:rPr>
          <w:rFonts w:ascii="仿宋" w:eastAsia="仿宋" w:hAnsi="仿宋" w:hint="eastAsia"/>
          <w:sz w:val="30"/>
          <w:szCs w:val="30"/>
        </w:rPr>
        <w:t>学</w:t>
      </w:r>
      <w:r w:rsidRPr="00601737">
        <w:rPr>
          <w:rFonts w:ascii="仿宋" w:eastAsia="仿宋" w:hAnsi="仿宋" w:hint="eastAsia"/>
          <w:sz w:val="30"/>
          <w:szCs w:val="30"/>
        </w:rPr>
        <w:t>校按照国家招生政策和规定录取的接受学历教育的本科生、攻读硕士学位研究生和博士学位研究生，以及在职攻读硕士学位生。</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授予具有研究生毕业同等学力的在职人员硕士、博士学位以及授予成人教育本科毕业生学士学位的工作细则另行制定。</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外国留学生和台港澳学生申请学位，参照本办法的有关规定办理。</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第三条</w:t>
      </w:r>
      <w:r w:rsidRPr="00601737">
        <w:rPr>
          <w:rFonts w:ascii="仿宋" w:eastAsia="仿宋" w:hAnsi="仿宋"/>
          <w:sz w:val="30"/>
          <w:szCs w:val="30"/>
        </w:rPr>
        <w:t xml:space="preserve">  </w:t>
      </w:r>
      <w:r w:rsidRPr="00601737">
        <w:rPr>
          <w:rFonts w:ascii="仿宋" w:eastAsia="仿宋" w:hAnsi="仿宋" w:hint="eastAsia"/>
          <w:sz w:val="30"/>
          <w:szCs w:val="30"/>
        </w:rPr>
        <w:t>根据国务院学位委员会的授权，</w:t>
      </w:r>
      <w:r>
        <w:rPr>
          <w:rFonts w:ascii="仿宋" w:eastAsia="仿宋" w:hAnsi="仿宋" w:hint="eastAsia"/>
          <w:sz w:val="30"/>
          <w:szCs w:val="30"/>
        </w:rPr>
        <w:t>学</w:t>
      </w:r>
      <w:r w:rsidRPr="00601737">
        <w:rPr>
          <w:rFonts w:ascii="仿宋" w:eastAsia="仿宋" w:hAnsi="仿宋" w:hint="eastAsia"/>
          <w:sz w:val="30"/>
          <w:szCs w:val="30"/>
        </w:rPr>
        <w:t>校按授权学科门类分别授予学士、硕士、博士三级学位。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第四条</w:t>
      </w:r>
      <w:r w:rsidRPr="00601737">
        <w:rPr>
          <w:rFonts w:ascii="仿宋" w:eastAsia="仿宋" w:hAnsi="仿宋"/>
          <w:sz w:val="30"/>
          <w:szCs w:val="30"/>
        </w:rPr>
        <w:t xml:space="preserve">  </w:t>
      </w:r>
      <w:r w:rsidRPr="00601737">
        <w:rPr>
          <w:rFonts w:ascii="仿宋" w:eastAsia="仿宋" w:hAnsi="仿宋" w:hint="eastAsia"/>
          <w:sz w:val="30"/>
          <w:szCs w:val="30"/>
        </w:rPr>
        <w:t>凡拥护《中华人民共和国宪法》，遵守</w:t>
      </w:r>
      <w:r>
        <w:rPr>
          <w:rFonts w:ascii="仿宋" w:eastAsia="仿宋" w:hAnsi="仿宋" w:hint="eastAsia"/>
          <w:sz w:val="30"/>
          <w:szCs w:val="30"/>
        </w:rPr>
        <w:t>国家</w:t>
      </w:r>
      <w:r w:rsidRPr="00601737">
        <w:rPr>
          <w:rFonts w:ascii="仿宋" w:eastAsia="仿宋" w:hAnsi="仿宋" w:hint="eastAsia"/>
          <w:sz w:val="30"/>
          <w:szCs w:val="30"/>
        </w:rPr>
        <w:t>法律、法规，遵守学术道德，品德良好，并具有规定学术水平者，均可按</w:t>
      </w:r>
      <w:r>
        <w:rPr>
          <w:rFonts w:ascii="仿宋" w:eastAsia="仿宋" w:hAnsi="仿宋" w:hint="eastAsia"/>
          <w:sz w:val="30"/>
          <w:szCs w:val="30"/>
        </w:rPr>
        <w:t>照</w:t>
      </w:r>
      <w:r w:rsidRPr="00601737">
        <w:rPr>
          <w:rFonts w:ascii="仿宋" w:eastAsia="仿宋" w:hAnsi="仿宋" w:hint="eastAsia"/>
          <w:sz w:val="30"/>
          <w:szCs w:val="30"/>
        </w:rPr>
        <w:t>本办法规定向</w:t>
      </w:r>
      <w:r>
        <w:rPr>
          <w:rFonts w:ascii="仿宋" w:eastAsia="仿宋" w:hAnsi="仿宋" w:hint="eastAsia"/>
          <w:sz w:val="30"/>
          <w:szCs w:val="30"/>
        </w:rPr>
        <w:t>学</w:t>
      </w:r>
      <w:r w:rsidRPr="00601737">
        <w:rPr>
          <w:rFonts w:ascii="仿宋" w:eastAsia="仿宋" w:hAnsi="仿宋" w:hint="eastAsia"/>
          <w:sz w:val="30"/>
          <w:szCs w:val="30"/>
        </w:rPr>
        <w:t>校申请相应的学位。但</w:t>
      </w:r>
      <w:r>
        <w:rPr>
          <w:rFonts w:ascii="仿宋" w:eastAsia="仿宋" w:hAnsi="仿宋" w:hint="eastAsia"/>
          <w:sz w:val="30"/>
          <w:szCs w:val="30"/>
        </w:rPr>
        <w:t>是，</w:t>
      </w:r>
      <w:r w:rsidRPr="00601737">
        <w:rPr>
          <w:rFonts w:ascii="仿宋" w:eastAsia="仿宋" w:hAnsi="仿宋" w:hint="eastAsia"/>
          <w:sz w:val="30"/>
          <w:szCs w:val="30"/>
        </w:rPr>
        <w:t>学位申请人不得同时向</w:t>
      </w:r>
      <w:r>
        <w:rPr>
          <w:rFonts w:ascii="仿宋" w:eastAsia="仿宋" w:hAnsi="仿宋" w:hint="eastAsia"/>
          <w:sz w:val="30"/>
          <w:szCs w:val="30"/>
        </w:rPr>
        <w:t>学</w:t>
      </w:r>
      <w:r w:rsidRPr="00601737">
        <w:rPr>
          <w:rFonts w:ascii="仿宋" w:eastAsia="仿宋" w:hAnsi="仿宋" w:hint="eastAsia"/>
          <w:sz w:val="30"/>
          <w:szCs w:val="30"/>
        </w:rPr>
        <w:t>校和其他学位授予单位申请相同的学位。</w:t>
      </w:r>
    </w:p>
    <w:p w:rsidR="00BF744C" w:rsidRPr="00601737" w:rsidRDefault="00BF744C" w:rsidP="00601737">
      <w:pPr>
        <w:spacing w:line="520" w:lineRule="exact"/>
        <w:ind w:firstLineChars="200" w:firstLine="600"/>
        <w:rPr>
          <w:rFonts w:ascii="仿宋" w:eastAsia="仿宋" w:hAnsi="仿宋"/>
          <w:sz w:val="30"/>
          <w:szCs w:val="30"/>
        </w:rPr>
      </w:pPr>
    </w:p>
    <w:p w:rsidR="00BF744C" w:rsidRPr="00601737" w:rsidRDefault="00BF744C" w:rsidP="00601737">
      <w:pPr>
        <w:spacing w:line="520" w:lineRule="exact"/>
        <w:jc w:val="center"/>
        <w:rPr>
          <w:rFonts w:ascii="黑体" w:eastAsia="黑体" w:hAnsi="黑体"/>
          <w:sz w:val="30"/>
          <w:szCs w:val="30"/>
        </w:rPr>
      </w:pPr>
      <w:r w:rsidRPr="00601737">
        <w:rPr>
          <w:rFonts w:ascii="黑体" w:eastAsia="黑体" w:hAnsi="黑体" w:hint="eastAsia"/>
          <w:sz w:val="30"/>
          <w:szCs w:val="30"/>
        </w:rPr>
        <w:t>第二章</w:t>
      </w:r>
      <w:r w:rsidRPr="00601737">
        <w:rPr>
          <w:rFonts w:ascii="黑体" w:eastAsia="黑体" w:hAnsi="黑体"/>
          <w:sz w:val="30"/>
          <w:szCs w:val="30"/>
        </w:rPr>
        <w:t xml:space="preserve">  </w:t>
      </w:r>
      <w:r w:rsidRPr="00601737">
        <w:rPr>
          <w:rFonts w:ascii="黑体" w:eastAsia="黑体" w:hAnsi="黑体" w:hint="eastAsia"/>
          <w:sz w:val="30"/>
          <w:szCs w:val="30"/>
        </w:rPr>
        <w:t>学士学位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第五条</w:t>
      </w:r>
      <w:r w:rsidRPr="00601737">
        <w:rPr>
          <w:rFonts w:ascii="仿宋" w:eastAsia="仿宋" w:hAnsi="仿宋"/>
          <w:sz w:val="30"/>
          <w:szCs w:val="30"/>
        </w:rPr>
        <w:t xml:space="preserve">  </w:t>
      </w:r>
      <w:r w:rsidRPr="00601737">
        <w:rPr>
          <w:rFonts w:ascii="仿宋" w:eastAsia="仿宋" w:hAnsi="仿宋" w:hint="eastAsia"/>
          <w:sz w:val="30"/>
          <w:szCs w:val="30"/>
        </w:rPr>
        <w:t>学位申请人完成本科教学计划规定的各项要求，经考核合格，准予毕业，即可向校学位评定委员会申请授予学士学位。学位申请人应</w:t>
      </w:r>
      <w:r>
        <w:rPr>
          <w:rFonts w:ascii="仿宋" w:eastAsia="仿宋" w:hAnsi="仿宋" w:hint="eastAsia"/>
          <w:sz w:val="30"/>
          <w:szCs w:val="30"/>
        </w:rPr>
        <w:t>当</w:t>
      </w:r>
      <w:r w:rsidRPr="00601737">
        <w:rPr>
          <w:rFonts w:ascii="仿宋" w:eastAsia="仿宋" w:hAnsi="仿宋" w:hint="eastAsia"/>
          <w:sz w:val="30"/>
          <w:szCs w:val="30"/>
        </w:rPr>
        <w:t>在申请学位时提交学位申请书和其他规定的申请材料。</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lastRenderedPageBreak/>
        <w:t>第六条</w:t>
      </w:r>
      <w:r w:rsidRPr="00601737">
        <w:rPr>
          <w:rFonts w:ascii="仿宋" w:eastAsia="仿宋" w:hAnsi="仿宋"/>
          <w:sz w:val="30"/>
          <w:szCs w:val="30"/>
        </w:rPr>
        <w:t xml:space="preserve">  </w:t>
      </w:r>
      <w:r>
        <w:rPr>
          <w:rFonts w:ascii="仿宋" w:eastAsia="仿宋" w:hAnsi="仿宋" w:hint="eastAsia"/>
          <w:sz w:val="30"/>
          <w:szCs w:val="30"/>
        </w:rPr>
        <w:t>二级培养单位</w:t>
      </w:r>
      <w:r w:rsidRPr="00601737">
        <w:rPr>
          <w:rFonts w:ascii="仿宋" w:eastAsia="仿宋" w:hAnsi="仿宋" w:hint="eastAsia"/>
          <w:sz w:val="30"/>
          <w:szCs w:val="30"/>
        </w:rPr>
        <w:t>根据本办法有关规定和学分制要求对本</w:t>
      </w:r>
      <w:r>
        <w:rPr>
          <w:rFonts w:ascii="仿宋" w:eastAsia="仿宋" w:hAnsi="仿宋" w:hint="eastAsia"/>
          <w:sz w:val="30"/>
          <w:szCs w:val="30"/>
        </w:rPr>
        <w:t>培养单位</w:t>
      </w:r>
      <w:r w:rsidRPr="00601737">
        <w:rPr>
          <w:rFonts w:ascii="仿宋" w:eastAsia="仿宋" w:hAnsi="仿宋" w:hint="eastAsia"/>
          <w:sz w:val="30"/>
          <w:szCs w:val="30"/>
        </w:rPr>
        <w:t>毕业生进行审核</w:t>
      </w:r>
      <w:r>
        <w:rPr>
          <w:rFonts w:ascii="仿宋" w:eastAsia="仿宋" w:hAnsi="仿宋" w:hint="eastAsia"/>
          <w:sz w:val="30"/>
          <w:szCs w:val="30"/>
        </w:rPr>
        <w:t>；</w:t>
      </w:r>
      <w:r w:rsidRPr="00601737">
        <w:rPr>
          <w:rFonts w:ascii="仿宋" w:eastAsia="仿宋" w:hAnsi="仿宋" w:hint="eastAsia"/>
          <w:sz w:val="30"/>
          <w:szCs w:val="30"/>
        </w:rPr>
        <w:t>教务处对各</w:t>
      </w:r>
      <w:r>
        <w:rPr>
          <w:rFonts w:ascii="仿宋" w:eastAsia="仿宋" w:hAnsi="仿宋" w:hint="eastAsia"/>
          <w:sz w:val="30"/>
          <w:szCs w:val="30"/>
        </w:rPr>
        <w:t>二级培养单位</w:t>
      </w:r>
      <w:r w:rsidRPr="00601737">
        <w:rPr>
          <w:rFonts w:ascii="仿宋" w:eastAsia="仿宋" w:hAnsi="仿宋" w:hint="eastAsia"/>
          <w:sz w:val="30"/>
          <w:szCs w:val="30"/>
        </w:rPr>
        <w:t>提交的申请学位本科毕业生的学习成绩</w:t>
      </w:r>
      <w:r>
        <w:rPr>
          <w:rFonts w:ascii="仿宋" w:eastAsia="仿宋" w:hAnsi="仿宋" w:hint="eastAsia"/>
          <w:sz w:val="30"/>
          <w:szCs w:val="30"/>
        </w:rPr>
        <w:t>进行</w:t>
      </w:r>
      <w:r w:rsidRPr="00601737">
        <w:rPr>
          <w:rFonts w:ascii="仿宋" w:eastAsia="仿宋" w:hAnsi="仿宋" w:hint="eastAsia"/>
          <w:sz w:val="30"/>
          <w:szCs w:val="30"/>
        </w:rPr>
        <w:t>复审，参照《中国政法大学学士学位授予办法》提出拟授予学士学位</w:t>
      </w:r>
      <w:r>
        <w:rPr>
          <w:rFonts w:ascii="仿宋" w:eastAsia="仿宋" w:hAnsi="仿宋" w:hint="eastAsia"/>
          <w:sz w:val="30"/>
          <w:szCs w:val="30"/>
        </w:rPr>
        <w:t>学生</w:t>
      </w:r>
      <w:r w:rsidRPr="00601737">
        <w:rPr>
          <w:rFonts w:ascii="仿宋" w:eastAsia="仿宋" w:hAnsi="仿宋" w:hint="eastAsia"/>
          <w:sz w:val="30"/>
          <w:szCs w:val="30"/>
        </w:rPr>
        <w:t>名单，报</w:t>
      </w:r>
      <w:r>
        <w:rPr>
          <w:rFonts w:ascii="仿宋" w:eastAsia="仿宋" w:hAnsi="仿宋" w:hint="eastAsia"/>
          <w:sz w:val="30"/>
          <w:szCs w:val="30"/>
        </w:rPr>
        <w:t>请</w:t>
      </w:r>
      <w:r w:rsidRPr="00601737">
        <w:rPr>
          <w:rFonts w:ascii="仿宋" w:eastAsia="仿宋" w:hAnsi="仿宋" w:hint="eastAsia"/>
          <w:sz w:val="30"/>
          <w:szCs w:val="30"/>
        </w:rPr>
        <w:t>校学位评定委员会审议并授予学士学位。</w:t>
      </w:r>
    </w:p>
    <w:p w:rsidR="00BF744C" w:rsidRPr="00601737" w:rsidRDefault="00BF744C" w:rsidP="00601737">
      <w:pPr>
        <w:spacing w:line="520" w:lineRule="exact"/>
        <w:ind w:firstLineChars="200" w:firstLine="600"/>
        <w:rPr>
          <w:rFonts w:ascii="仿宋" w:eastAsia="仿宋" w:hAnsi="仿宋"/>
          <w:sz w:val="30"/>
          <w:szCs w:val="30"/>
        </w:rPr>
      </w:pPr>
    </w:p>
    <w:p w:rsidR="00BF744C" w:rsidRPr="00601737" w:rsidRDefault="00BF744C" w:rsidP="00601737">
      <w:pPr>
        <w:spacing w:line="520" w:lineRule="exact"/>
        <w:jc w:val="center"/>
        <w:rPr>
          <w:rFonts w:ascii="黑体" w:eastAsia="黑体" w:hAnsi="黑体"/>
          <w:sz w:val="30"/>
          <w:szCs w:val="30"/>
        </w:rPr>
      </w:pPr>
      <w:r w:rsidRPr="00601737">
        <w:rPr>
          <w:rFonts w:ascii="黑体" w:eastAsia="黑体" w:hAnsi="黑体" w:hint="eastAsia"/>
          <w:sz w:val="30"/>
          <w:szCs w:val="30"/>
        </w:rPr>
        <w:t>第三章</w:t>
      </w:r>
      <w:r w:rsidRPr="00601737">
        <w:rPr>
          <w:rFonts w:ascii="黑体" w:eastAsia="黑体" w:hAnsi="黑体"/>
          <w:sz w:val="30"/>
          <w:szCs w:val="30"/>
        </w:rPr>
        <w:t xml:space="preserve">  </w:t>
      </w:r>
      <w:r w:rsidRPr="00601737">
        <w:rPr>
          <w:rFonts w:ascii="黑体" w:eastAsia="黑体" w:hAnsi="黑体" w:hint="eastAsia"/>
          <w:sz w:val="30"/>
          <w:szCs w:val="30"/>
        </w:rPr>
        <w:t>硕士学位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第七条</w:t>
      </w:r>
      <w:r w:rsidRPr="00601737">
        <w:rPr>
          <w:rFonts w:ascii="仿宋" w:eastAsia="仿宋" w:hAnsi="仿宋"/>
          <w:sz w:val="30"/>
          <w:szCs w:val="30"/>
        </w:rPr>
        <w:t xml:space="preserve">  </w:t>
      </w:r>
      <w:r w:rsidRPr="00601737">
        <w:rPr>
          <w:rFonts w:ascii="仿宋" w:eastAsia="仿宋" w:hAnsi="仿宋" w:hint="eastAsia"/>
          <w:sz w:val="30"/>
          <w:szCs w:val="30"/>
        </w:rPr>
        <w:t>学位申请人完成攻读硕士学位研究生专业培养方案规定的培养内容、环节和要求，通过学位课程考试，成绩合格，取得规定的学分，并完成学位论文，即可向校学位评定委员会申请授予硕士学位。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学位申请人应</w:t>
      </w:r>
      <w:r>
        <w:rPr>
          <w:rFonts w:ascii="仿宋" w:eastAsia="仿宋" w:hAnsi="仿宋" w:hint="eastAsia"/>
          <w:sz w:val="30"/>
          <w:szCs w:val="30"/>
        </w:rPr>
        <w:t>当</w:t>
      </w:r>
      <w:r w:rsidRPr="00601737">
        <w:rPr>
          <w:rFonts w:ascii="仿宋" w:eastAsia="仿宋" w:hAnsi="仿宋" w:hint="eastAsia"/>
          <w:sz w:val="30"/>
          <w:szCs w:val="30"/>
        </w:rPr>
        <w:t>在申请学位时提交学位论文、学位申请书和其他规定的申请材料。</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第八条</w:t>
      </w:r>
      <w:r w:rsidRPr="00601737">
        <w:rPr>
          <w:rFonts w:ascii="仿宋" w:eastAsia="仿宋" w:hAnsi="仿宋"/>
          <w:sz w:val="30"/>
          <w:szCs w:val="30"/>
        </w:rPr>
        <w:t xml:space="preserve">  </w:t>
      </w:r>
      <w:r w:rsidRPr="00601737">
        <w:rPr>
          <w:rFonts w:ascii="仿宋" w:eastAsia="仿宋" w:hAnsi="仿宋" w:hint="eastAsia"/>
          <w:sz w:val="30"/>
          <w:szCs w:val="30"/>
        </w:rPr>
        <w:t>申请硕士学位的学位论文应</w:t>
      </w:r>
      <w:r>
        <w:rPr>
          <w:rFonts w:ascii="仿宋" w:eastAsia="仿宋" w:hAnsi="仿宋" w:hint="eastAsia"/>
          <w:sz w:val="30"/>
          <w:szCs w:val="30"/>
        </w:rPr>
        <w:t>当</w:t>
      </w:r>
      <w:r w:rsidRPr="00601737">
        <w:rPr>
          <w:rFonts w:ascii="仿宋" w:eastAsia="仿宋" w:hAnsi="仿宋" w:hint="eastAsia"/>
          <w:sz w:val="30"/>
          <w:szCs w:val="30"/>
        </w:rPr>
        <w:t>是在所申请学位专业范围内，在指导教师</w:t>
      </w:r>
      <w:r>
        <w:rPr>
          <w:rFonts w:ascii="仿宋" w:eastAsia="仿宋" w:hAnsi="仿宋" w:hint="eastAsia"/>
          <w:sz w:val="30"/>
          <w:szCs w:val="30"/>
        </w:rPr>
        <w:t>（以下简称“导师”）</w:t>
      </w:r>
      <w:r w:rsidRPr="00601737">
        <w:rPr>
          <w:rFonts w:ascii="仿宋" w:eastAsia="仿宋" w:hAnsi="仿宋" w:hint="eastAsia"/>
          <w:sz w:val="30"/>
          <w:szCs w:val="30"/>
        </w:rPr>
        <w:t>指导下从事科学研究，并独立撰写的具有创造性的学术成果，应</w:t>
      </w:r>
      <w:r>
        <w:rPr>
          <w:rFonts w:ascii="仿宋" w:eastAsia="仿宋" w:hAnsi="仿宋" w:hint="eastAsia"/>
          <w:sz w:val="30"/>
          <w:szCs w:val="30"/>
        </w:rPr>
        <w:t>当</w:t>
      </w:r>
      <w:r w:rsidRPr="00601737">
        <w:rPr>
          <w:rFonts w:ascii="仿宋" w:eastAsia="仿宋" w:hAnsi="仿宋" w:hint="eastAsia"/>
          <w:sz w:val="30"/>
          <w:szCs w:val="30"/>
        </w:rPr>
        <w:t>在理论或实践上对社会主义建设或本门学科发展有一定的意义，表明作者在本门学科上掌握坚实的基础理论和系统的专</w:t>
      </w:r>
      <w:r>
        <w:rPr>
          <w:rFonts w:ascii="仿宋" w:eastAsia="仿宋" w:hAnsi="仿宋" w:hint="eastAsia"/>
          <w:sz w:val="30"/>
          <w:szCs w:val="30"/>
        </w:rPr>
        <w:t>业</w:t>
      </w:r>
      <w:r w:rsidRPr="00601737">
        <w:rPr>
          <w:rFonts w:ascii="仿宋" w:eastAsia="仿宋" w:hAnsi="仿宋" w:hint="eastAsia"/>
          <w:sz w:val="30"/>
          <w:szCs w:val="30"/>
        </w:rPr>
        <w:t>知识，具有从事科学研究工作或独立担负专门技术工作的能力。</w:t>
      </w:r>
    </w:p>
    <w:p w:rsidR="00BF744C" w:rsidRPr="00DD2735" w:rsidRDefault="00BF744C" w:rsidP="00DD2735">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其中，学术学位研究生学位论文须是一篇系统而完整的学术论文，应</w:t>
      </w:r>
      <w:r>
        <w:rPr>
          <w:rFonts w:ascii="仿宋" w:eastAsia="仿宋" w:hAnsi="仿宋" w:hint="eastAsia"/>
          <w:sz w:val="30"/>
          <w:szCs w:val="30"/>
        </w:rPr>
        <w:t>当</w:t>
      </w:r>
      <w:r w:rsidRPr="00601737">
        <w:rPr>
          <w:rFonts w:ascii="仿宋" w:eastAsia="仿宋" w:hAnsi="仿宋" w:hint="eastAsia"/>
          <w:sz w:val="30"/>
          <w:szCs w:val="30"/>
        </w:rPr>
        <w:t>对所研究的课题有新的见解；</w:t>
      </w:r>
      <w:r w:rsidRPr="00DD2735">
        <w:rPr>
          <w:rFonts w:ascii="仿宋" w:eastAsia="仿宋" w:hAnsi="仿宋" w:hint="eastAsia"/>
          <w:sz w:val="30"/>
          <w:szCs w:val="30"/>
        </w:rPr>
        <w:t>专业学位研究生学位论文应</w:t>
      </w:r>
      <w:r>
        <w:rPr>
          <w:rFonts w:ascii="仿宋" w:eastAsia="仿宋" w:hAnsi="仿宋" w:hint="eastAsia"/>
          <w:sz w:val="30"/>
          <w:szCs w:val="30"/>
        </w:rPr>
        <w:t>当</w:t>
      </w:r>
      <w:r w:rsidRPr="00DD2735">
        <w:rPr>
          <w:rFonts w:ascii="仿宋" w:eastAsia="仿宋" w:hAnsi="仿宋" w:hint="eastAsia"/>
          <w:sz w:val="30"/>
          <w:szCs w:val="30"/>
        </w:rPr>
        <w:t>反映研究生综合运用知识技能解决实际问题的能力和水平，可</w:t>
      </w:r>
      <w:r>
        <w:rPr>
          <w:rFonts w:ascii="仿宋" w:eastAsia="仿宋" w:hAnsi="仿宋" w:hint="eastAsia"/>
          <w:sz w:val="30"/>
          <w:szCs w:val="30"/>
        </w:rPr>
        <w:t>以</w:t>
      </w:r>
      <w:r w:rsidRPr="00DD2735">
        <w:rPr>
          <w:rFonts w:ascii="仿宋" w:eastAsia="仿宋" w:hAnsi="仿宋" w:hint="eastAsia"/>
          <w:sz w:val="30"/>
          <w:szCs w:val="30"/>
        </w:rPr>
        <w:t>将研究报告、案例分析等作为主要内容，以论文形式表现。</w:t>
      </w:r>
    </w:p>
    <w:p w:rsidR="00BF744C" w:rsidRPr="00132DC1" w:rsidRDefault="00BF744C" w:rsidP="00DD2735">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学位论文撰写应当符合《中国政法大学学位论文形式要求》。</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第九条</w:t>
      </w:r>
      <w:r w:rsidRPr="00132DC1">
        <w:rPr>
          <w:rFonts w:ascii="仿宋" w:eastAsia="仿宋" w:hAnsi="仿宋"/>
          <w:sz w:val="30"/>
          <w:szCs w:val="30"/>
        </w:rPr>
        <w:t xml:space="preserve">  </w:t>
      </w:r>
      <w:r w:rsidRPr="00132DC1">
        <w:rPr>
          <w:rFonts w:ascii="仿宋" w:eastAsia="仿宋" w:hAnsi="仿宋" w:hint="eastAsia"/>
          <w:sz w:val="30"/>
          <w:szCs w:val="30"/>
        </w:rPr>
        <w:t>学位申请人应当在答辩前</w:t>
      </w:r>
      <w:r w:rsidRPr="00132DC1">
        <w:rPr>
          <w:rFonts w:ascii="仿宋" w:eastAsia="仿宋" w:hAnsi="仿宋"/>
          <w:sz w:val="30"/>
          <w:szCs w:val="30"/>
        </w:rPr>
        <w:t>1</w:t>
      </w:r>
      <w:r w:rsidRPr="00132DC1">
        <w:rPr>
          <w:rFonts w:ascii="仿宋" w:eastAsia="仿宋" w:hAnsi="仿宋" w:hint="eastAsia"/>
          <w:sz w:val="30"/>
          <w:szCs w:val="30"/>
        </w:rPr>
        <w:t>个月提交学位论文，填写</w:t>
      </w:r>
      <w:r w:rsidRPr="00132DC1">
        <w:rPr>
          <w:rFonts w:ascii="仿宋" w:eastAsia="仿宋" w:hAnsi="仿宋" w:hint="eastAsia"/>
          <w:sz w:val="30"/>
          <w:szCs w:val="30"/>
        </w:rPr>
        <w:lastRenderedPageBreak/>
        <w:t>《中国政法大学硕士学位申请书》，向有关二级培养单位申请论文答辩。导师应当根据本办法有关条款的规定审阅论文，若同意指导的研究生答辩，须写出详细的推荐意见（包括学术评语）。有关二级培养单位在规定时间内审查确认申请人符合本办法有关要求的，批准其申请并安排论文评阅和答辩。</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第十条</w:t>
      </w:r>
      <w:r w:rsidRPr="00132DC1">
        <w:rPr>
          <w:rFonts w:ascii="仿宋" w:eastAsia="仿宋" w:hAnsi="仿宋"/>
          <w:sz w:val="30"/>
          <w:szCs w:val="30"/>
        </w:rPr>
        <w:t xml:space="preserve">  </w:t>
      </w:r>
      <w:r w:rsidRPr="00132DC1">
        <w:rPr>
          <w:rFonts w:ascii="仿宋" w:eastAsia="仿宋" w:hAnsi="仿宋" w:hint="eastAsia"/>
          <w:sz w:val="30"/>
          <w:szCs w:val="30"/>
        </w:rPr>
        <w:t>学位论文评阅</w:t>
      </w:r>
    </w:p>
    <w:p w:rsidR="00BF744C" w:rsidRPr="00132DC1" w:rsidRDefault="00BF744C" w:rsidP="00A71D6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（一）学位论文在答辩前应当由</w:t>
      </w:r>
      <w:r w:rsidRPr="00132DC1">
        <w:rPr>
          <w:rFonts w:ascii="仿宋" w:eastAsia="仿宋" w:hAnsi="仿宋"/>
          <w:sz w:val="30"/>
          <w:szCs w:val="30"/>
        </w:rPr>
        <w:t>1</w:t>
      </w:r>
      <w:r w:rsidRPr="00132DC1">
        <w:rPr>
          <w:rFonts w:ascii="仿宋" w:eastAsia="仿宋" w:hAnsi="仿宋" w:hint="eastAsia"/>
          <w:sz w:val="30"/>
          <w:szCs w:val="30"/>
        </w:rPr>
        <w:t>－</w:t>
      </w:r>
      <w:r w:rsidRPr="00132DC1">
        <w:rPr>
          <w:rFonts w:ascii="仿宋" w:eastAsia="仿宋" w:hAnsi="仿宋"/>
          <w:sz w:val="30"/>
          <w:szCs w:val="30"/>
        </w:rPr>
        <w:t>2</w:t>
      </w:r>
      <w:r w:rsidRPr="00132DC1">
        <w:rPr>
          <w:rFonts w:ascii="仿宋" w:eastAsia="仿宋" w:hAnsi="仿宋" w:hint="eastAsia"/>
          <w:sz w:val="30"/>
          <w:szCs w:val="30"/>
        </w:rPr>
        <w:t>名与学位论文有关学科的具有副教授或相当专业技术职务以上的专家评阅。</w:t>
      </w:r>
      <w:r w:rsidRPr="00132DC1">
        <w:rPr>
          <w:rFonts w:ascii="仿宋" w:eastAsia="仿宋" w:hAnsi="仿宋"/>
          <w:sz w:val="30"/>
          <w:szCs w:val="30"/>
        </w:rPr>
        <w:t xml:space="preserve"> </w:t>
      </w:r>
    </w:p>
    <w:p w:rsidR="00BF744C" w:rsidRPr="00132DC1" w:rsidRDefault="00BF744C" w:rsidP="00DD2735">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（二）硕士学位论文实行双向匿名评审制。评阅人名单及相关工作方式，由二级培养单位根据公正、诚信和保密的原则确定。</w:t>
      </w:r>
    </w:p>
    <w:p w:rsidR="00BF744C" w:rsidRPr="00132DC1" w:rsidRDefault="00BF744C" w:rsidP="00A71D6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（三）学位论文评阅人应当对学位论文就以下各项写出详细学术评语，并对学位论文是否达到所申请学位的学术水平及可否提交答辩提出意见，内容包括：</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1.</w:t>
      </w:r>
      <w:r w:rsidRPr="00132DC1">
        <w:rPr>
          <w:rFonts w:ascii="仿宋" w:eastAsia="仿宋" w:hAnsi="仿宋" w:hint="eastAsia"/>
          <w:sz w:val="30"/>
          <w:szCs w:val="30"/>
        </w:rPr>
        <w:t>论文的选题意义；</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2.</w:t>
      </w:r>
      <w:r w:rsidRPr="00132DC1">
        <w:rPr>
          <w:rFonts w:ascii="仿宋" w:eastAsia="仿宋" w:hAnsi="仿宋" w:hint="eastAsia"/>
          <w:sz w:val="30"/>
          <w:szCs w:val="30"/>
        </w:rPr>
        <w:t>作者对本研究领域文献资料掌握的程度及所用资料与计算数据的可靠性；</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3.</w:t>
      </w:r>
      <w:r w:rsidRPr="00132DC1">
        <w:rPr>
          <w:rFonts w:ascii="仿宋" w:eastAsia="仿宋" w:hAnsi="仿宋" w:hint="eastAsia"/>
          <w:sz w:val="30"/>
          <w:szCs w:val="30"/>
        </w:rPr>
        <w:t>作者通过论文所反映出的基础理论与专业知识的水平程度；</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4.</w:t>
      </w:r>
      <w:r w:rsidRPr="00132DC1">
        <w:rPr>
          <w:rFonts w:ascii="仿宋" w:eastAsia="仿宋" w:hAnsi="仿宋" w:hint="eastAsia"/>
          <w:sz w:val="30"/>
          <w:szCs w:val="30"/>
        </w:rPr>
        <w:t>论文的独到之处及有否创造性的科研成果或实际应用价值；</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5.</w:t>
      </w:r>
      <w:r w:rsidRPr="00132DC1">
        <w:rPr>
          <w:rFonts w:ascii="仿宋" w:eastAsia="仿宋" w:hAnsi="仿宋" w:hint="eastAsia"/>
          <w:sz w:val="30"/>
          <w:szCs w:val="30"/>
        </w:rPr>
        <w:t>论文写作的规范性及语言的逻辑性等。</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论文评阅应当全面、客观、公正，保障学术自由，专业学位论文评阅应当结合专业学位研究生培养目标定位、专业学位的职业背景特点和专业学位论文的写作类型，侧重对实践性和应用性的评价。</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第十一条</w:t>
      </w:r>
      <w:r w:rsidRPr="00132DC1">
        <w:rPr>
          <w:rFonts w:ascii="仿宋" w:eastAsia="仿宋" w:hAnsi="仿宋"/>
          <w:sz w:val="30"/>
          <w:szCs w:val="30"/>
        </w:rPr>
        <w:t xml:space="preserve">  </w:t>
      </w:r>
      <w:r w:rsidRPr="00132DC1">
        <w:rPr>
          <w:rFonts w:ascii="仿宋" w:eastAsia="仿宋" w:hAnsi="仿宋" w:hint="eastAsia"/>
          <w:sz w:val="30"/>
          <w:szCs w:val="30"/>
        </w:rPr>
        <w:t>学位论文答辩</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（一）学位论文答辩委员会由</w:t>
      </w:r>
      <w:r w:rsidRPr="00132DC1">
        <w:rPr>
          <w:rFonts w:ascii="仿宋" w:eastAsia="仿宋" w:hAnsi="仿宋"/>
          <w:sz w:val="30"/>
          <w:szCs w:val="30"/>
        </w:rPr>
        <w:t>3</w:t>
      </w:r>
      <w:r w:rsidRPr="00132DC1">
        <w:rPr>
          <w:rFonts w:ascii="仿宋" w:eastAsia="仿宋" w:hAnsi="仿宋" w:hint="eastAsia"/>
          <w:sz w:val="30"/>
          <w:szCs w:val="30"/>
        </w:rPr>
        <w:t>人或</w:t>
      </w:r>
      <w:r w:rsidRPr="00132DC1">
        <w:rPr>
          <w:rFonts w:ascii="仿宋" w:eastAsia="仿宋" w:hAnsi="仿宋"/>
          <w:sz w:val="30"/>
          <w:szCs w:val="30"/>
        </w:rPr>
        <w:t>5</w:t>
      </w:r>
      <w:r w:rsidRPr="00132DC1">
        <w:rPr>
          <w:rFonts w:ascii="仿宋" w:eastAsia="仿宋" w:hAnsi="仿宋" w:hint="eastAsia"/>
          <w:sz w:val="30"/>
          <w:szCs w:val="30"/>
        </w:rPr>
        <w:t>人组成，主席由本专业具有副教授或相当专业技术职务以上的专家担任，成员一般应当具</w:t>
      </w:r>
      <w:r w:rsidRPr="00132DC1">
        <w:rPr>
          <w:rFonts w:ascii="仿宋" w:eastAsia="仿宋" w:hAnsi="仿宋" w:hint="eastAsia"/>
          <w:sz w:val="30"/>
          <w:szCs w:val="30"/>
        </w:rPr>
        <w:lastRenderedPageBreak/>
        <w:t>有高级职务。讲师及具有相当专业技术职务者可以参加学位论文答辩委员会，但不得超过</w:t>
      </w:r>
      <w:r w:rsidRPr="00132DC1">
        <w:rPr>
          <w:rFonts w:ascii="仿宋" w:eastAsia="仿宋" w:hAnsi="仿宋"/>
          <w:sz w:val="30"/>
          <w:szCs w:val="30"/>
        </w:rPr>
        <w:t>1</w:t>
      </w:r>
      <w:r w:rsidRPr="00132DC1">
        <w:rPr>
          <w:rFonts w:ascii="仿宋" w:eastAsia="仿宋" w:hAnsi="仿宋" w:hint="eastAsia"/>
          <w:sz w:val="30"/>
          <w:szCs w:val="30"/>
        </w:rPr>
        <w:t>人。</w:t>
      </w:r>
    </w:p>
    <w:p w:rsidR="00BF744C" w:rsidRPr="00DD2735" w:rsidRDefault="00BF744C" w:rsidP="00DD2735">
      <w:pPr>
        <w:spacing w:line="520" w:lineRule="exact"/>
        <w:ind w:firstLineChars="200" w:firstLine="600"/>
        <w:rPr>
          <w:rFonts w:ascii="仿宋" w:eastAsia="仿宋" w:hAnsi="仿宋"/>
          <w:sz w:val="30"/>
          <w:szCs w:val="30"/>
        </w:rPr>
      </w:pPr>
      <w:r w:rsidRPr="00DD2735">
        <w:rPr>
          <w:rFonts w:ascii="仿宋" w:eastAsia="仿宋" w:hAnsi="仿宋" w:hint="eastAsia"/>
          <w:sz w:val="30"/>
          <w:szCs w:val="30"/>
        </w:rPr>
        <w:t>专业学位论文评阅人和答辩委员会成员中，应有</w:t>
      </w:r>
      <w:r>
        <w:rPr>
          <w:rFonts w:ascii="仿宋" w:eastAsia="仿宋" w:hAnsi="仿宋" w:hint="eastAsia"/>
          <w:sz w:val="30"/>
          <w:szCs w:val="30"/>
        </w:rPr>
        <w:t>当</w:t>
      </w:r>
      <w:r w:rsidRPr="00DD2735">
        <w:rPr>
          <w:rFonts w:ascii="仿宋" w:eastAsia="仿宋" w:hAnsi="仿宋" w:hint="eastAsia"/>
          <w:sz w:val="30"/>
          <w:szCs w:val="30"/>
        </w:rPr>
        <w:t>不少于三分之一的相关行业具有高级专业技术职务（或相当水平）的专家。</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学位论文答辩委员会设秘书</w:t>
      </w:r>
      <w:r w:rsidRPr="00132DC1">
        <w:rPr>
          <w:rFonts w:ascii="仿宋" w:eastAsia="仿宋" w:hAnsi="仿宋"/>
          <w:sz w:val="30"/>
          <w:szCs w:val="30"/>
        </w:rPr>
        <w:t>1</w:t>
      </w:r>
      <w:r w:rsidRPr="00132DC1">
        <w:rPr>
          <w:rFonts w:ascii="仿宋" w:eastAsia="仿宋" w:hAnsi="仿宋" w:hint="eastAsia"/>
          <w:sz w:val="30"/>
          <w:szCs w:val="30"/>
        </w:rPr>
        <w:t>位。</w:t>
      </w:r>
    </w:p>
    <w:p w:rsidR="00BF744C" w:rsidRPr="00132DC1" w:rsidRDefault="00BF744C" w:rsidP="005515A5">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学位论文答辩应当符合《中国政法大学学位论文答辩委员会工作要求及答辩会程序》。</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（二）学位论文答辩委员会必须坚持实事求是的科学态度，本着“坚持标准、严格要求、保证质量、公正合理”的原则，审阅学位论文，组织论文答辩，作出是否建议授予学位的决议。</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答辩委员会在听取专业学位研究生论文汇报和答辩提问中，着重考察专业学位研究生专业理论的应用能力和发现问题、解决问题的能力，以及相关的职业素养。</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（三）经学位论文答辩委员会表决、同意票达三分之二或以上的，论文答辩通过，建议授予硕士学位。</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同意票不足三分之二的，处理方式有两种：</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1.</w:t>
      </w:r>
      <w:r w:rsidRPr="00132DC1">
        <w:rPr>
          <w:rFonts w:ascii="仿宋" w:eastAsia="仿宋" w:hAnsi="仿宋" w:hint="eastAsia"/>
          <w:sz w:val="30"/>
          <w:szCs w:val="30"/>
        </w:rPr>
        <w:t>建议修改论文后，延期再答辩；</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2.</w:t>
      </w:r>
      <w:r w:rsidRPr="00132DC1">
        <w:rPr>
          <w:rFonts w:ascii="仿宋" w:eastAsia="仿宋" w:hAnsi="仿宋" w:hint="eastAsia"/>
          <w:sz w:val="30"/>
          <w:szCs w:val="30"/>
        </w:rPr>
        <w:t>建议不授予硕士学位。</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延期再答辩不通过的，只能建议不授予硕士学位。</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建议延期再答辩或者不授予硕士学位的，答辩委员会应当在答辩会后以书面形式将理由和修改意见通知申请人。</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延期再答辩应当在半年后、</w:t>
      </w:r>
      <w:r w:rsidRPr="00132DC1">
        <w:rPr>
          <w:rFonts w:ascii="仿宋" w:eastAsia="仿宋" w:hAnsi="仿宋"/>
          <w:sz w:val="30"/>
          <w:szCs w:val="30"/>
        </w:rPr>
        <w:t>1</w:t>
      </w:r>
      <w:r w:rsidRPr="00132DC1">
        <w:rPr>
          <w:rFonts w:ascii="仿宋" w:eastAsia="仿宋" w:hAnsi="仿宋" w:hint="eastAsia"/>
          <w:sz w:val="30"/>
          <w:szCs w:val="30"/>
        </w:rPr>
        <w:t>年内进行。</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禁止进入答辩程序不表决；禁止通讯投票。</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（四）学位论文答辩必须有详细的记录，答辩委员会决议书必须详实，能够反映出论文及论文答辩的情况，并应当有学术评语及</w:t>
      </w:r>
      <w:r w:rsidRPr="00132DC1">
        <w:rPr>
          <w:rFonts w:ascii="仿宋" w:eastAsia="仿宋" w:hAnsi="仿宋" w:hint="eastAsia"/>
          <w:sz w:val="30"/>
          <w:szCs w:val="30"/>
        </w:rPr>
        <w:lastRenderedPageBreak/>
        <w:t>表决结果；答辩委员会主席应当审核答辩记录无误后签名。</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五）学位论文答辩结束后，答辩委员会秘书应当在规定时间内将答辩的有关材料（包括学位论文及中、英文提要，导师推荐意见和评阅人对论文的评阅意见，论文答辩会原始记录、表决票及答辩决议等）送交有关二级培养单位学位评定分委员会。</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第十二条</w:t>
      </w:r>
      <w:r w:rsidRPr="00132DC1">
        <w:rPr>
          <w:rFonts w:ascii="仿宋" w:eastAsia="仿宋" w:hAnsi="仿宋"/>
          <w:sz w:val="30"/>
          <w:szCs w:val="30"/>
        </w:rPr>
        <w:t xml:space="preserve">  </w:t>
      </w:r>
      <w:r w:rsidRPr="00132DC1">
        <w:rPr>
          <w:rFonts w:ascii="仿宋" w:eastAsia="仿宋" w:hAnsi="仿宋" w:hint="eastAsia"/>
          <w:sz w:val="30"/>
          <w:szCs w:val="30"/>
        </w:rPr>
        <w:t>二级培养单位学位评定分委员会对学位论文答辩委员会作出的建议授予硕士学位的决议和学位申请人的其他有关情况，逐一进行全面审核并向校学位评定委员会提出授予意见。</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第十三条</w:t>
      </w:r>
      <w:r w:rsidRPr="00132DC1">
        <w:rPr>
          <w:rFonts w:ascii="仿宋" w:eastAsia="仿宋" w:hAnsi="仿宋"/>
          <w:sz w:val="30"/>
          <w:szCs w:val="30"/>
        </w:rPr>
        <w:t xml:space="preserve">  </w:t>
      </w:r>
      <w:r w:rsidRPr="00132DC1">
        <w:rPr>
          <w:rFonts w:ascii="仿宋" w:eastAsia="仿宋" w:hAnsi="仿宋" w:hint="eastAsia"/>
          <w:sz w:val="30"/>
          <w:szCs w:val="30"/>
        </w:rPr>
        <w:t>校学位评定委员会根据学位论文答辩委员会的建议和二级培养单位学位评定分委员会的意见，结合导师推荐意见、专家评阅意见等，作出授予学位或不授予学位的决定。</w:t>
      </w:r>
    </w:p>
    <w:p w:rsidR="00BF744C" w:rsidRPr="00132DC1" w:rsidRDefault="00BF744C" w:rsidP="00601737">
      <w:pPr>
        <w:spacing w:line="520" w:lineRule="exact"/>
        <w:ind w:firstLineChars="200" w:firstLine="600"/>
        <w:rPr>
          <w:rFonts w:ascii="仿宋" w:eastAsia="仿宋" w:hAnsi="仿宋"/>
          <w:sz w:val="30"/>
          <w:szCs w:val="30"/>
        </w:rPr>
      </w:pPr>
    </w:p>
    <w:p w:rsidR="00BF744C" w:rsidRPr="00132DC1" w:rsidRDefault="00BF744C" w:rsidP="00601737">
      <w:pPr>
        <w:spacing w:line="520" w:lineRule="exact"/>
        <w:jc w:val="center"/>
        <w:rPr>
          <w:rFonts w:ascii="黑体" w:eastAsia="黑体" w:hAnsi="黑体"/>
          <w:sz w:val="30"/>
          <w:szCs w:val="30"/>
        </w:rPr>
      </w:pPr>
      <w:r w:rsidRPr="00132DC1">
        <w:rPr>
          <w:rFonts w:ascii="黑体" w:eastAsia="黑体" w:hAnsi="黑体" w:hint="eastAsia"/>
          <w:sz w:val="30"/>
          <w:szCs w:val="30"/>
        </w:rPr>
        <w:t>第四章</w:t>
      </w:r>
      <w:r w:rsidRPr="00132DC1">
        <w:rPr>
          <w:rFonts w:ascii="黑体" w:eastAsia="黑体" w:hAnsi="黑体"/>
          <w:sz w:val="30"/>
          <w:szCs w:val="30"/>
        </w:rPr>
        <w:t xml:space="preserve">  </w:t>
      </w:r>
      <w:r w:rsidRPr="00132DC1">
        <w:rPr>
          <w:rFonts w:ascii="黑体" w:eastAsia="黑体" w:hAnsi="黑体" w:hint="eastAsia"/>
          <w:sz w:val="30"/>
          <w:szCs w:val="30"/>
        </w:rPr>
        <w:t>博士学位</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第十四条</w:t>
      </w:r>
      <w:r w:rsidRPr="00132DC1">
        <w:rPr>
          <w:rFonts w:ascii="仿宋" w:eastAsia="仿宋" w:hAnsi="仿宋"/>
          <w:sz w:val="30"/>
          <w:szCs w:val="30"/>
        </w:rPr>
        <w:t xml:space="preserve">  </w:t>
      </w:r>
      <w:r w:rsidRPr="00132DC1">
        <w:rPr>
          <w:rFonts w:ascii="仿宋" w:eastAsia="仿宋" w:hAnsi="仿宋" w:hint="eastAsia"/>
          <w:sz w:val="30"/>
          <w:szCs w:val="30"/>
        </w:rPr>
        <w:t>博士学位的申请</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申请人完成攻读博士学位研究生专业培养方案规定的培养内容、环节和要求，通过学位课程考试，成绩合格，取得规定学分，并完成学位论文，即可向校学位评定委员会申请授予博士学位。学位申请人应当在申请学位时提交学位论文、学位申请书和其他规定的申请材料。</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第十五条</w:t>
      </w:r>
      <w:r w:rsidRPr="00132DC1">
        <w:rPr>
          <w:rFonts w:ascii="仿宋" w:eastAsia="仿宋" w:hAnsi="仿宋"/>
          <w:sz w:val="30"/>
          <w:szCs w:val="30"/>
        </w:rPr>
        <w:t xml:space="preserve">  </w:t>
      </w:r>
      <w:r w:rsidRPr="00132DC1">
        <w:rPr>
          <w:rFonts w:ascii="仿宋" w:eastAsia="仿宋" w:hAnsi="仿宋" w:hint="eastAsia"/>
          <w:sz w:val="30"/>
          <w:szCs w:val="30"/>
        </w:rPr>
        <w:t>学位论文的一般要求</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申请博士学位的学位论文应当对所研究的课题有创造性的见解，在理论或实践上对社会主义建设或本门学科发展有较大的意义，表明作者在本门学科上已经掌握坚实宽广的基础理论和系统深入的专业知识，具有独立从事科学研究工作的能力，在科学或专门技术领域作出创造性的成果。具体标准为：</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lastRenderedPageBreak/>
        <w:t>（一）选题新颖，观点创新。</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（二）论述充分，论证有力。</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（三）资料翔实、广泛，表明申请人充分掌握学术界对本题目的研究现状。</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（四）结构合理，层次清晰，逻辑严密，语言流畅。</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（五）写作及引文、资料标注符合学术规范。</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论文必须在导师指导下由学位申请人独立完成。博士学位论文撰写时间不少于学习年限的三分之一。博士生学习阶段的科研工作，如果是硕士生学习阶段科研工作的继续和深入，其硕士学位论文的成果可以在博士学位论文中引用，但是在博士生阶段应有新的发展，作出创造性的成果。</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学位论文撰写应当符合《中国政法大学学位论文形式要求》。</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第十六条</w:t>
      </w:r>
      <w:r w:rsidRPr="00132DC1">
        <w:rPr>
          <w:rFonts w:ascii="仿宋" w:eastAsia="仿宋" w:hAnsi="仿宋"/>
          <w:sz w:val="30"/>
          <w:szCs w:val="30"/>
        </w:rPr>
        <w:t xml:space="preserve">  </w:t>
      </w:r>
      <w:r w:rsidRPr="00132DC1">
        <w:rPr>
          <w:rFonts w:ascii="仿宋" w:eastAsia="仿宋" w:hAnsi="仿宋" w:hint="eastAsia"/>
          <w:sz w:val="30"/>
          <w:szCs w:val="30"/>
        </w:rPr>
        <w:t>学位论文答辩的申请</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学位申请人应当在答辩前</w:t>
      </w:r>
      <w:r w:rsidRPr="00132DC1">
        <w:rPr>
          <w:rFonts w:ascii="仿宋" w:eastAsia="仿宋" w:hAnsi="仿宋"/>
          <w:sz w:val="30"/>
          <w:szCs w:val="30"/>
        </w:rPr>
        <w:t>2</w:t>
      </w:r>
      <w:r w:rsidRPr="00132DC1">
        <w:rPr>
          <w:rFonts w:ascii="仿宋" w:eastAsia="仿宋" w:hAnsi="仿宋" w:hint="eastAsia"/>
          <w:sz w:val="30"/>
          <w:szCs w:val="30"/>
        </w:rPr>
        <w:t>个月提交学位论文，填写《中国政法大学博士学位申请书》，向有关二级培养单位申请论文答辩。导师应当根据本办法有关条款的规定审阅论文，若同意所指导的博士生答辩，须写出详细的推荐意见（包括学术评语）。有关二级培养单位在规定的时间内审查确认申请人符合本办法有关要求的，批准其申请并安排学位论文评阅和答辩。</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第十七条</w:t>
      </w:r>
      <w:r w:rsidRPr="00132DC1">
        <w:rPr>
          <w:rFonts w:ascii="仿宋" w:eastAsia="仿宋" w:hAnsi="仿宋"/>
          <w:sz w:val="30"/>
          <w:szCs w:val="30"/>
        </w:rPr>
        <w:t xml:space="preserve">  </w:t>
      </w:r>
      <w:r w:rsidRPr="00132DC1">
        <w:rPr>
          <w:rFonts w:ascii="仿宋" w:eastAsia="仿宋" w:hAnsi="仿宋" w:hint="eastAsia"/>
          <w:sz w:val="30"/>
          <w:szCs w:val="30"/>
        </w:rPr>
        <w:t>二级培养单位可以实行预答辩制度。预答辩于论文评阅前进行。预答辩委员会由</w:t>
      </w:r>
      <w:r w:rsidRPr="00132DC1">
        <w:rPr>
          <w:rFonts w:ascii="仿宋" w:eastAsia="仿宋" w:hAnsi="仿宋"/>
          <w:sz w:val="30"/>
          <w:szCs w:val="30"/>
        </w:rPr>
        <w:t>3</w:t>
      </w:r>
      <w:r w:rsidRPr="00132DC1">
        <w:rPr>
          <w:rFonts w:ascii="仿宋" w:eastAsia="仿宋" w:hAnsi="仿宋" w:hint="eastAsia"/>
          <w:sz w:val="30"/>
          <w:szCs w:val="30"/>
        </w:rPr>
        <w:t>至</w:t>
      </w:r>
      <w:r w:rsidRPr="00132DC1">
        <w:rPr>
          <w:rFonts w:ascii="仿宋" w:eastAsia="仿宋" w:hAnsi="仿宋"/>
          <w:sz w:val="30"/>
          <w:szCs w:val="30"/>
        </w:rPr>
        <w:t>5</w:t>
      </w:r>
      <w:r>
        <w:rPr>
          <w:rFonts w:ascii="仿宋" w:eastAsia="仿宋" w:hAnsi="仿宋" w:hint="eastAsia"/>
          <w:sz w:val="30"/>
          <w:szCs w:val="30"/>
        </w:rPr>
        <w:t>位获得博士学位的具有副教授或相当职称</w:t>
      </w:r>
      <w:r w:rsidRPr="00132DC1">
        <w:rPr>
          <w:rFonts w:ascii="仿宋" w:eastAsia="仿宋" w:hAnsi="仿宋" w:hint="eastAsia"/>
          <w:sz w:val="30"/>
          <w:szCs w:val="30"/>
        </w:rPr>
        <w:t>以上的专家组成。</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预答辩应当公开进行。具体程序如下：</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（一）申请人介绍申请论文的选题意义、主要内容、创新之处及存在的不足。</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lastRenderedPageBreak/>
        <w:t>（二）预答辩小组成员针对申请论文进行提问。</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（三）申请人回答问题。</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（四）预答辩小组对申请论文进行评议，针对其不足提出意见。</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导师应当参加预答辩小组。导师因故不能参加的，应当将对申请论文的书面意见提交预答辩小组。</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预答辩小组根据申请论文及预答辩中出现的问题，出具书面意见，告知申请人、导师及学位评定分委员会。</w:t>
      </w:r>
    </w:p>
    <w:p w:rsidR="00BF744C" w:rsidRPr="00132DC1" w:rsidRDefault="00BF744C" w:rsidP="00B17A69">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预答辩小组的意见对于申请人是否进入评阅、答辩程序，不具有约束力，但申请人和导师应当参考预答辩小组的建议。</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第十八条</w:t>
      </w:r>
      <w:r w:rsidRPr="00132DC1">
        <w:rPr>
          <w:rFonts w:ascii="仿宋" w:eastAsia="仿宋" w:hAnsi="仿宋"/>
          <w:sz w:val="30"/>
          <w:szCs w:val="30"/>
        </w:rPr>
        <w:t xml:space="preserve">  </w:t>
      </w:r>
      <w:r w:rsidRPr="00132DC1">
        <w:rPr>
          <w:rFonts w:ascii="仿宋" w:eastAsia="仿宋" w:hAnsi="仿宋" w:hint="eastAsia"/>
          <w:sz w:val="30"/>
          <w:szCs w:val="30"/>
        </w:rPr>
        <w:t>学位论文评阅</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（一）博士学位论文在答辩前应当由</w:t>
      </w:r>
      <w:r w:rsidRPr="00132DC1">
        <w:rPr>
          <w:rFonts w:ascii="仿宋" w:eastAsia="仿宋" w:hAnsi="仿宋"/>
          <w:sz w:val="30"/>
          <w:szCs w:val="30"/>
        </w:rPr>
        <w:t>3</w:t>
      </w:r>
      <w:r w:rsidRPr="00132DC1">
        <w:rPr>
          <w:rFonts w:ascii="仿宋" w:eastAsia="仿宋" w:hAnsi="仿宋" w:hint="eastAsia"/>
          <w:sz w:val="30"/>
          <w:szCs w:val="30"/>
        </w:rPr>
        <w:t>名本学科具有正高级职务的专家评阅，其中</w:t>
      </w:r>
      <w:r w:rsidRPr="00132DC1">
        <w:rPr>
          <w:rFonts w:ascii="仿宋" w:eastAsia="仿宋" w:hAnsi="仿宋"/>
          <w:sz w:val="30"/>
          <w:szCs w:val="30"/>
        </w:rPr>
        <w:t>2</w:t>
      </w:r>
      <w:r w:rsidRPr="00132DC1">
        <w:rPr>
          <w:rFonts w:ascii="仿宋" w:eastAsia="仿宋" w:hAnsi="仿宋" w:hint="eastAsia"/>
          <w:sz w:val="30"/>
          <w:szCs w:val="30"/>
        </w:rPr>
        <w:t>名应当是校外专家。评阅人一般应当为博士生导师。</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（二）博士学位论文实行双向匿名评审制。评阅人名单由二级培养单位根据公正、诚信和保密的原则确定。</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（三）学位论文评阅人应当对学位论文就以下各项写出详细的学术评语，并对学位论文是否达到所申请学位的学术水平及可否提交答辩提出意见：</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1.</w:t>
      </w:r>
      <w:r w:rsidRPr="00132DC1">
        <w:rPr>
          <w:rFonts w:ascii="仿宋" w:eastAsia="仿宋" w:hAnsi="仿宋" w:hint="eastAsia"/>
          <w:sz w:val="30"/>
          <w:szCs w:val="30"/>
        </w:rPr>
        <w:t>论文的选题意义；</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2.</w:t>
      </w:r>
      <w:r w:rsidRPr="00132DC1">
        <w:rPr>
          <w:rFonts w:ascii="仿宋" w:eastAsia="仿宋" w:hAnsi="仿宋" w:hint="eastAsia"/>
          <w:sz w:val="30"/>
          <w:szCs w:val="30"/>
        </w:rPr>
        <w:t>作者对本研究领域文献资料掌握的程度及所用资料与计算数据的可靠性；</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3.</w:t>
      </w:r>
      <w:r w:rsidRPr="00132DC1">
        <w:rPr>
          <w:rFonts w:ascii="仿宋" w:eastAsia="仿宋" w:hAnsi="仿宋" w:hint="eastAsia"/>
          <w:sz w:val="30"/>
          <w:szCs w:val="30"/>
        </w:rPr>
        <w:t>作者通过论文所反映出的基础理论与专门知识的水平程度；</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4.</w:t>
      </w:r>
      <w:r w:rsidRPr="00132DC1">
        <w:rPr>
          <w:rFonts w:ascii="仿宋" w:eastAsia="仿宋" w:hAnsi="仿宋" w:hint="eastAsia"/>
          <w:sz w:val="30"/>
          <w:szCs w:val="30"/>
        </w:rPr>
        <w:t>论文的独到之处及有否创造性的科研成果；</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sz w:val="30"/>
          <w:szCs w:val="30"/>
        </w:rPr>
        <w:t>5.</w:t>
      </w:r>
      <w:r w:rsidRPr="00132DC1">
        <w:rPr>
          <w:rFonts w:ascii="仿宋" w:eastAsia="仿宋" w:hAnsi="仿宋" w:hint="eastAsia"/>
          <w:sz w:val="30"/>
          <w:szCs w:val="30"/>
        </w:rPr>
        <w:t>论文写作的规范性及语言的逻辑性等。</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论文评阅应当全面、客观、公正，保障学术自由。</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lastRenderedPageBreak/>
        <w:t>第十九条</w:t>
      </w:r>
      <w:r w:rsidRPr="00132DC1">
        <w:rPr>
          <w:rFonts w:ascii="仿宋" w:eastAsia="仿宋" w:hAnsi="仿宋"/>
          <w:sz w:val="30"/>
          <w:szCs w:val="30"/>
        </w:rPr>
        <w:t xml:space="preserve">  </w:t>
      </w:r>
      <w:r w:rsidRPr="00132DC1">
        <w:rPr>
          <w:rFonts w:ascii="仿宋" w:eastAsia="仿宋" w:hAnsi="仿宋" w:hint="eastAsia"/>
          <w:sz w:val="30"/>
          <w:szCs w:val="30"/>
        </w:rPr>
        <w:t>学位论文答辩</w:t>
      </w:r>
    </w:p>
    <w:p w:rsidR="00BF744C" w:rsidRPr="00132DC1"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（一）博士学位论文答辩委员会由</w:t>
      </w:r>
      <w:r w:rsidRPr="00132DC1">
        <w:rPr>
          <w:rFonts w:ascii="仿宋" w:eastAsia="仿宋" w:hAnsi="仿宋"/>
          <w:sz w:val="30"/>
          <w:szCs w:val="30"/>
        </w:rPr>
        <w:t>5</w:t>
      </w:r>
      <w:r w:rsidRPr="00132DC1">
        <w:rPr>
          <w:rFonts w:ascii="仿宋" w:eastAsia="仿宋" w:hAnsi="仿宋" w:hint="eastAsia"/>
          <w:sz w:val="30"/>
          <w:szCs w:val="30"/>
        </w:rPr>
        <w:t>人或</w:t>
      </w:r>
      <w:r w:rsidRPr="00132DC1">
        <w:rPr>
          <w:rFonts w:ascii="仿宋" w:eastAsia="仿宋" w:hAnsi="仿宋"/>
          <w:sz w:val="30"/>
          <w:szCs w:val="30"/>
        </w:rPr>
        <w:t>7</w:t>
      </w:r>
      <w:r w:rsidRPr="00132DC1">
        <w:rPr>
          <w:rFonts w:ascii="仿宋" w:eastAsia="仿宋" w:hAnsi="仿宋" w:hint="eastAsia"/>
          <w:sz w:val="30"/>
          <w:szCs w:val="30"/>
        </w:rPr>
        <w:t>人</w:t>
      </w:r>
      <w:r>
        <w:rPr>
          <w:rFonts w:ascii="仿宋" w:eastAsia="仿宋" w:hAnsi="仿宋" w:hint="eastAsia"/>
          <w:sz w:val="30"/>
          <w:szCs w:val="30"/>
        </w:rPr>
        <w:t>组成，主席由本专业博士生导师担任；成员一般应当具有教授或相当职称</w:t>
      </w:r>
      <w:r w:rsidRPr="00132DC1">
        <w:rPr>
          <w:rFonts w:ascii="仿宋" w:eastAsia="仿宋" w:hAnsi="仿宋" w:hint="eastAsia"/>
          <w:sz w:val="30"/>
          <w:szCs w:val="30"/>
        </w:rPr>
        <w:t>，其中应当有半数以上者拥有博士生指导经历，必须包括</w:t>
      </w:r>
      <w:r w:rsidRPr="00132DC1">
        <w:rPr>
          <w:rFonts w:ascii="仿宋" w:eastAsia="仿宋" w:hAnsi="仿宋"/>
          <w:sz w:val="30"/>
          <w:szCs w:val="30"/>
        </w:rPr>
        <w:t>2</w:t>
      </w:r>
      <w:r w:rsidRPr="00132DC1">
        <w:rPr>
          <w:rFonts w:ascii="仿宋" w:eastAsia="仿宋" w:hAnsi="仿宋" w:hint="eastAsia"/>
          <w:sz w:val="30"/>
          <w:szCs w:val="30"/>
        </w:rPr>
        <w:t>位校外专家。</w:t>
      </w:r>
    </w:p>
    <w:p w:rsidR="00BF744C" w:rsidRPr="00601737" w:rsidRDefault="00BF744C" w:rsidP="00601737">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学位论文答辩委员会设秘书</w:t>
      </w:r>
      <w:r w:rsidRPr="00132DC1">
        <w:rPr>
          <w:rFonts w:ascii="仿宋" w:eastAsia="仿宋" w:hAnsi="仿宋"/>
          <w:sz w:val="30"/>
          <w:szCs w:val="30"/>
        </w:rPr>
        <w:t>1</w:t>
      </w:r>
      <w:r w:rsidRPr="00132DC1">
        <w:rPr>
          <w:rFonts w:ascii="仿宋" w:eastAsia="仿宋" w:hAnsi="仿宋" w:hint="eastAsia"/>
          <w:sz w:val="30"/>
          <w:szCs w:val="30"/>
        </w:rPr>
        <w:t>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（二）学位论文答辩委员会必须坚持实事求是的科学态度，本着“坚持标准、严格要求、保证质量、公正合理”的原则，审阅学位论文，组织论文答辩，作出是否建议授予学位的决议。</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（三）经学位论文答辩委员会表决、三分之二（含）以上委员同意，论文答辩通过，建议授予博士学位。</w:t>
      </w:r>
    </w:p>
    <w:p w:rsidR="00BF744C"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同意票不足三分之二，论文答辩不通过。处理方式有两种：</w:t>
      </w:r>
    </w:p>
    <w:p w:rsidR="00BF744C" w:rsidRDefault="00BF744C" w:rsidP="00601737">
      <w:pPr>
        <w:spacing w:line="520" w:lineRule="exact"/>
        <w:ind w:firstLineChars="200" w:firstLine="600"/>
        <w:rPr>
          <w:rFonts w:ascii="仿宋" w:eastAsia="仿宋" w:hAnsi="仿宋"/>
          <w:sz w:val="30"/>
          <w:szCs w:val="30"/>
        </w:rPr>
      </w:pPr>
      <w:r w:rsidRPr="00601737">
        <w:rPr>
          <w:rFonts w:ascii="仿宋" w:eastAsia="仿宋" w:hAnsi="仿宋"/>
          <w:sz w:val="30"/>
          <w:szCs w:val="30"/>
        </w:rPr>
        <w:t>1</w:t>
      </w:r>
      <w:r>
        <w:rPr>
          <w:rFonts w:ascii="仿宋" w:eastAsia="仿宋" w:hAnsi="仿宋"/>
          <w:sz w:val="30"/>
          <w:szCs w:val="30"/>
        </w:rPr>
        <w:t>.</w:t>
      </w:r>
      <w:r w:rsidRPr="00601737">
        <w:rPr>
          <w:rFonts w:ascii="仿宋" w:eastAsia="仿宋" w:hAnsi="仿宋" w:hint="eastAsia"/>
          <w:sz w:val="30"/>
          <w:szCs w:val="30"/>
        </w:rPr>
        <w:t>建议修改论文后，延期再答辩；</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sz w:val="30"/>
          <w:szCs w:val="30"/>
        </w:rPr>
        <w:t>2</w:t>
      </w:r>
      <w:r>
        <w:rPr>
          <w:rFonts w:ascii="仿宋" w:eastAsia="仿宋" w:hAnsi="仿宋"/>
          <w:sz w:val="30"/>
          <w:szCs w:val="30"/>
        </w:rPr>
        <w:t>.</w:t>
      </w:r>
      <w:r w:rsidRPr="00601737">
        <w:rPr>
          <w:rFonts w:ascii="仿宋" w:eastAsia="仿宋" w:hAnsi="仿宋" w:hint="eastAsia"/>
          <w:sz w:val="30"/>
          <w:szCs w:val="30"/>
        </w:rPr>
        <w:t>建议不授予博士学位。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延期再答辩不通过的，只能建议不授予博士学位。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不授予博士学位的，申请论文达到硕士学位论文的学术水平，而申请人又未获得该学科硕士学位的，经申请人申请，可以授予硕士学位。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建议延期</w:t>
      </w:r>
      <w:r>
        <w:rPr>
          <w:rFonts w:ascii="仿宋" w:eastAsia="仿宋" w:hAnsi="仿宋" w:hint="eastAsia"/>
          <w:sz w:val="30"/>
          <w:szCs w:val="30"/>
        </w:rPr>
        <w:t>再</w:t>
      </w:r>
      <w:r w:rsidRPr="00601737">
        <w:rPr>
          <w:rFonts w:ascii="仿宋" w:eastAsia="仿宋" w:hAnsi="仿宋" w:hint="eastAsia"/>
          <w:sz w:val="30"/>
          <w:szCs w:val="30"/>
        </w:rPr>
        <w:t>答辩、不授予博士学位的，答辩委员会应当在答辩会后以书面形式将理由和修改意见通知申请人。</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延期再答辩应</w:t>
      </w:r>
      <w:r>
        <w:rPr>
          <w:rFonts w:ascii="仿宋" w:eastAsia="仿宋" w:hAnsi="仿宋" w:hint="eastAsia"/>
          <w:sz w:val="30"/>
          <w:szCs w:val="30"/>
        </w:rPr>
        <w:t>当</w:t>
      </w:r>
      <w:r w:rsidRPr="00601737">
        <w:rPr>
          <w:rFonts w:ascii="仿宋" w:eastAsia="仿宋" w:hAnsi="仿宋" w:hint="eastAsia"/>
          <w:sz w:val="30"/>
          <w:szCs w:val="30"/>
        </w:rPr>
        <w:t>在半年后、</w:t>
      </w:r>
      <w:r>
        <w:rPr>
          <w:rFonts w:ascii="仿宋" w:eastAsia="仿宋" w:hAnsi="仿宋"/>
          <w:sz w:val="30"/>
          <w:szCs w:val="30"/>
        </w:rPr>
        <w:t>2</w:t>
      </w:r>
      <w:r w:rsidRPr="00601737">
        <w:rPr>
          <w:rFonts w:ascii="仿宋" w:eastAsia="仿宋" w:hAnsi="仿宋" w:hint="eastAsia"/>
          <w:sz w:val="30"/>
          <w:szCs w:val="30"/>
        </w:rPr>
        <w:t>年内进行。</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禁止进入答辩程序不表决</w:t>
      </w:r>
      <w:r>
        <w:rPr>
          <w:rFonts w:ascii="仿宋" w:eastAsia="仿宋" w:hAnsi="仿宋" w:hint="eastAsia"/>
          <w:sz w:val="30"/>
          <w:szCs w:val="30"/>
        </w:rPr>
        <w:t>；</w:t>
      </w:r>
      <w:r w:rsidRPr="00601737">
        <w:rPr>
          <w:rFonts w:ascii="仿宋" w:eastAsia="仿宋" w:hAnsi="仿宋" w:hint="eastAsia"/>
          <w:sz w:val="30"/>
          <w:szCs w:val="30"/>
        </w:rPr>
        <w:t>禁止通讯投票。</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（四）学位论文答辩必须有详细的记录，答辩委员会决议书必须详实，能够反映出论文及论文答辩的情况，并应</w:t>
      </w:r>
      <w:r>
        <w:rPr>
          <w:rFonts w:ascii="仿宋" w:eastAsia="仿宋" w:hAnsi="仿宋" w:hint="eastAsia"/>
          <w:sz w:val="30"/>
          <w:szCs w:val="30"/>
        </w:rPr>
        <w:t>当</w:t>
      </w:r>
      <w:r w:rsidRPr="00601737">
        <w:rPr>
          <w:rFonts w:ascii="仿宋" w:eastAsia="仿宋" w:hAnsi="仿宋" w:hint="eastAsia"/>
          <w:sz w:val="30"/>
          <w:szCs w:val="30"/>
        </w:rPr>
        <w:t>有学术评语及表决结果；答辩委员会主席应</w:t>
      </w:r>
      <w:r>
        <w:rPr>
          <w:rFonts w:ascii="仿宋" w:eastAsia="仿宋" w:hAnsi="仿宋" w:hint="eastAsia"/>
          <w:sz w:val="30"/>
          <w:szCs w:val="30"/>
        </w:rPr>
        <w:t>当</w:t>
      </w:r>
      <w:r w:rsidRPr="00601737">
        <w:rPr>
          <w:rFonts w:ascii="仿宋" w:eastAsia="仿宋" w:hAnsi="仿宋" w:hint="eastAsia"/>
          <w:sz w:val="30"/>
          <w:szCs w:val="30"/>
        </w:rPr>
        <w:t>审核</w:t>
      </w:r>
      <w:r>
        <w:rPr>
          <w:rFonts w:ascii="仿宋" w:eastAsia="仿宋" w:hAnsi="仿宋" w:hint="eastAsia"/>
          <w:sz w:val="30"/>
          <w:szCs w:val="30"/>
        </w:rPr>
        <w:t>答辩记录</w:t>
      </w:r>
      <w:r w:rsidRPr="00601737">
        <w:rPr>
          <w:rFonts w:ascii="仿宋" w:eastAsia="仿宋" w:hAnsi="仿宋" w:hint="eastAsia"/>
          <w:sz w:val="30"/>
          <w:szCs w:val="30"/>
        </w:rPr>
        <w:t>无误后签名。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（五）学位论文答辩结束后，答辩委员会秘书应</w:t>
      </w:r>
      <w:r>
        <w:rPr>
          <w:rFonts w:ascii="仿宋" w:eastAsia="仿宋" w:hAnsi="仿宋" w:hint="eastAsia"/>
          <w:sz w:val="30"/>
          <w:szCs w:val="30"/>
        </w:rPr>
        <w:t>当</w:t>
      </w:r>
      <w:r w:rsidRPr="00601737">
        <w:rPr>
          <w:rFonts w:ascii="仿宋" w:eastAsia="仿宋" w:hAnsi="仿宋" w:hint="eastAsia"/>
          <w:sz w:val="30"/>
          <w:szCs w:val="30"/>
        </w:rPr>
        <w:t>在规定时间</w:t>
      </w:r>
      <w:r w:rsidRPr="00601737">
        <w:rPr>
          <w:rFonts w:ascii="仿宋" w:eastAsia="仿宋" w:hAnsi="仿宋" w:hint="eastAsia"/>
          <w:sz w:val="30"/>
          <w:szCs w:val="30"/>
        </w:rPr>
        <w:lastRenderedPageBreak/>
        <w:t>内将答辩的有关材料（包括学位论文及中、英文提要，导师推荐意见和评阅人对论文的评阅意见，论文答辩会原始记录、表决票及答辩决议等）送交有关</w:t>
      </w:r>
      <w:r>
        <w:rPr>
          <w:rFonts w:ascii="仿宋" w:eastAsia="仿宋" w:hAnsi="仿宋" w:hint="eastAsia"/>
          <w:sz w:val="30"/>
          <w:szCs w:val="30"/>
        </w:rPr>
        <w:t>二级培养单位</w:t>
      </w:r>
      <w:r w:rsidRPr="00601737">
        <w:rPr>
          <w:rFonts w:ascii="仿宋" w:eastAsia="仿宋" w:hAnsi="仿宋" w:hint="eastAsia"/>
          <w:sz w:val="30"/>
          <w:szCs w:val="30"/>
        </w:rPr>
        <w:t>学位评定分委员会。</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第二十条</w:t>
      </w:r>
      <w:r w:rsidRPr="00601737">
        <w:rPr>
          <w:rFonts w:ascii="仿宋" w:eastAsia="仿宋" w:hAnsi="仿宋"/>
          <w:sz w:val="30"/>
          <w:szCs w:val="30"/>
        </w:rPr>
        <w:t xml:space="preserve">  </w:t>
      </w:r>
      <w:r>
        <w:rPr>
          <w:rFonts w:ascii="仿宋" w:eastAsia="仿宋" w:hAnsi="仿宋" w:hint="eastAsia"/>
          <w:sz w:val="30"/>
          <w:szCs w:val="30"/>
        </w:rPr>
        <w:t>二级培养单位</w:t>
      </w:r>
      <w:r w:rsidRPr="00601737">
        <w:rPr>
          <w:rFonts w:ascii="仿宋" w:eastAsia="仿宋" w:hAnsi="仿宋" w:hint="eastAsia"/>
          <w:sz w:val="30"/>
          <w:szCs w:val="30"/>
        </w:rPr>
        <w:t>学位评定分委员会对学位论文答辩委员会作出的</w:t>
      </w:r>
      <w:r>
        <w:rPr>
          <w:rFonts w:ascii="仿宋" w:eastAsia="仿宋" w:hAnsi="仿宋" w:hint="eastAsia"/>
          <w:sz w:val="30"/>
          <w:szCs w:val="30"/>
        </w:rPr>
        <w:t>建议授予博士学位的决议和学位申请人的其他有关情况，逐一进行全面</w:t>
      </w:r>
      <w:r w:rsidRPr="00601737">
        <w:rPr>
          <w:rFonts w:ascii="仿宋" w:eastAsia="仿宋" w:hAnsi="仿宋" w:hint="eastAsia"/>
          <w:sz w:val="30"/>
          <w:szCs w:val="30"/>
        </w:rPr>
        <w:t>审核并向校学位评定委员会提出授予意见。</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第二十一条</w:t>
      </w:r>
      <w:r w:rsidRPr="00601737">
        <w:rPr>
          <w:rFonts w:ascii="仿宋" w:eastAsia="仿宋" w:hAnsi="仿宋"/>
          <w:sz w:val="30"/>
          <w:szCs w:val="30"/>
        </w:rPr>
        <w:t xml:space="preserve">  </w:t>
      </w:r>
      <w:r w:rsidRPr="00601737">
        <w:rPr>
          <w:rFonts w:ascii="仿宋" w:eastAsia="仿宋" w:hAnsi="仿宋" w:hint="eastAsia"/>
          <w:sz w:val="30"/>
          <w:szCs w:val="30"/>
        </w:rPr>
        <w:t>校学位评定委员会根据学位论文答辩委员会的建议和</w:t>
      </w:r>
      <w:r>
        <w:rPr>
          <w:rFonts w:ascii="仿宋" w:eastAsia="仿宋" w:hAnsi="仿宋" w:hint="eastAsia"/>
          <w:sz w:val="30"/>
          <w:szCs w:val="30"/>
        </w:rPr>
        <w:t>二级培养单位</w:t>
      </w:r>
      <w:r w:rsidRPr="00601737">
        <w:rPr>
          <w:rFonts w:ascii="仿宋" w:eastAsia="仿宋" w:hAnsi="仿宋" w:hint="eastAsia"/>
          <w:sz w:val="30"/>
          <w:szCs w:val="30"/>
        </w:rPr>
        <w:t>学位评定分委员会的意见，结合导师推荐意见、专家评阅意见等，作出授予学位或不授予学位的决定。</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第二十二条</w:t>
      </w:r>
      <w:r w:rsidRPr="00601737">
        <w:rPr>
          <w:rFonts w:ascii="仿宋" w:eastAsia="仿宋" w:hAnsi="仿宋"/>
          <w:sz w:val="30"/>
          <w:szCs w:val="30"/>
        </w:rPr>
        <w:t xml:space="preserve">  </w:t>
      </w:r>
      <w:r w:rsidRPr="00601737">
        <w:rPr>
          <w:rFonts w:ascii="仿宋" w:eastAsia="仿宋" w:hAnsi="仿宋" w:hint="eastAsia"/>
          <w:sz w:val="30"/>
          <w:szCs w:val="30"/>
        </w:rPr>
        <w:t>校学位评定委员会对决定授予博士学位者予以</w:t>
      </w:r>
      <w:r>
        <w:rPr>
          <w:rFonts w:ascii="仿宋" w:eastAsia="仿宋" w:hAnsi="仿宋"/>
          <w:sz w:val="30"/>
          <w:szCs w:val="30"/>
        </w:rPr>
        <w:t>3</w:t>
      </w:r>
      <w:r w:rsidRPr="00601737">
        <w:rPr>
          <w:rFonts w:ascii="仿宋" w:eastAsia="仿宋" w:hAnsi="仿宋" w:hint="eastAsia"/>
          <w:sz w:val="30"/>
          <w:szCs w:val="30"/>
        </w:rPr>
        <w:t>个月</w:t>
      </w:r>
      <w:r>
        <w:rPr>
          <w:rFonts w:ascii="仿宋" w:eastAsia="仿宋" w:hAnsi="仿宋" w:hint="eastAsia"/>
          <w:sz w:val="30"/>
          <w:szCs w:val="30"/>
        </w:rPr>
        <w:t>的</w:t>
      </w:r>
      <w:r w:rsidRPr="00601737">
        <w:rPr>
          <w:rFonts w:ascii="仿宋" w:eastAsia="仿宋" w:hAnsi="仿宋" w:hint="eastAsia"/>
          <w:sz w:val="30"/>
          <w:szCs w:val="30"/>
        </w:rPr>
        <w:t>公示，</w:t>
      </w:r>
      <w:r>
        <w:rPr>
          <w:rFonts w:ascii="仿宋" w:eastAsia="仿宋" w:hAnsi="仿宋" w:hint="eastAsia"/>
          <w:sz w:val="30"/>
          <w:szCs w:val="30"/>
        </w:rPr>
        <w:t>公示期满</w:t>
      </w:r>
      <w:r w:rsidRPr="00601737">
        <w:rPr>
          <w:rFonts w:ascii="仿宋" w:eastAsia="仿宋" w:hAnsi="仿宋" w:hint="eastAsia"/>
          <w:sz w:val="30"/>
          <w:szCs w:val="30"/>
        </w:rPr>
        <w:t>无异议的，颁发博士学位证书。</w:t>
      </w:r>
    </w:p>
    <w:p w:rsidR="00BF744C" w:rsidRPr="00601737" w:rsidRDefault="00BF744C" w:rsidP="00601737">
      <w:pPr>
        <w:spacing w:line="520" w:lineRule="exact"/>
        <w:ind w:firstLineChars="200" w:firstLine="600"/>
        <w:rPr>
          <w:rFonts w:ascii="仿宋" w:eastAsia="仿宋" w:hAnsi="仿宋"/>
          <w:sz w:val="30"/>
          <w:szCs w:val="30"/>
        </w:rPr>
      </w:pPr>
    </w:p>
    <w:p w:rsidR="00BF744C" w:rsidRPr="00601737" w:rsidRDefault="00BF744C" w:rsidP="00601737">
      <w:pPr>
        <w:spacing w:line="520" w:lineRule="exact"/>
        <w:jc w:val="center"/>
        <w:rPr>
          <w:rFonts w:ascii="黑体" w:eastAsia="黑体" w:hAnsi="黑体"/>
          <w:sz w:val="30"/>
          <w:szCs w:val="30"/>
        </w:rPr>
      </w:pPr>
      <w:r w:rsidRPr="00601737">
        <w:rPr>
          <w:rFonts w:ascii="黑体" w:eastAsia="黑体" w:hAnsi="黑体" w:hint="eastAsia"/>
          <w:sz w:val="30"/>
          <w:szCs w:val="30"/>
        </w:rPr>
        <w:t>第五章</w:t>
      </w:r>
      <w:r w:rsidRPr="00601737">
        <w:rPr>
          <w:rFonts w:ascii="黑体" w:eastAsia="黑体" w:hAnsi="黑体"/>
          <w:sz w:val="30"/>
          <w:szCs w:val="30"/>
        </w:rPr>
        <w:t xml:space="preserve">  </w:t>
      </w:r>
      <w:r w:rsidRPr="00601737">
        <w:rPr>
          <w:rFonts w:ascii="黑体" w:eastAsia="黑体" w:hAnsi="黑体" w:hint="eastAsia"/>
          <w:sz w:val="30"/>
          <w:szCs w:val="30"/>
        </w:rPr>
        <w:t>名誉博士学位</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第二十三条</w:t>
      </w:r>
      <w:r w:rsidRPr="00601737">
        <w:rPr>
          <w:rFonts w:ascii="仿宋" w:eastAsia="仿宋" w:hAnsi="仿宋"/>
          <w:sz w:val="30"/>
          <w:szCs w:val="30"/>
        </w:rPr>
        <w:t xml:space="preserve">  </w:t>
      </w:r>
      <w:r w:rsidRPr="00601737">
        <w:rPr>
          <w:rFonts w:ascii="仿宋" w:eastAsia="仿宋" w:hAnsi="仿宋" w:hint="eastAsia"/>
          <w:sz w:val="30"/>
          <w:szCs w:val="30"/>
        </w:rPr>
        <w:t>经有关专家推荐，校学位评定委员会审议通过，报</w:t>
      </w:r>
      <w:r>
        <w:rPr>
          <w:rFonts w:ascii="仿宋" w:eastAsia="仿宋" w:hAnsi="仿宋" w:hint="eastAsia"/>
          <w:sz w:val="30"/>
          <w:szCs w:val="30"/>
        </w:rPr>
        <w:t>请</w:t>
      </w:r>
      <w:r w:rsidRPr="00601737">
        <w:rPr>
          <w:rFonts w:ascii="仿宋" w:eastAsia="仿宋" w:hAnsi="仿宋" w:hint="eastAsia"/>
          <w:sz w:val="30"/>
          <w:szCs w:val="30"/>
        </w:rPr>
        <w:t>国务院学位委员会批准，学校可以授予下列境内外卓越人士名誉博士学位：</w:t>
      </w:r>
    </w:p>
    <w:p w:rsidR="00BF744C" w:rsidRPr="00601737" w:rsidRDefault="00BF744C" w:rsidP="00601737">
      <w:pPr>
        <w:spacing w:line="520" w:lineRule="exact"/>
        <w:ind w:firstLineChars="200" w:firstLine="600"/>
        <w:rPr>
          <w:rFonts w:ascii="仿宋" w:eastAsia="仿宋" w:hAnsi="仿宋"/>
          <w:sz w:val="30"/>
          <w:szCs w:val="30"/>
        </w:rPr>
      </w:pPr>
      <w:r>
        <w:rPr>
          <w:rFonts w:ascii="仿宋" w:eastAsia="仿宋" w:hAnsi="仿宋" w:hint="eastAsia"/>
          <w:sz w:val="30"/>
          <w:szCs w:val="30"/>
        </w:rPr>
        <w:t>（一）</w:t>
      </w:r>
      <w:r w:rsidRPr="00601737">
        <w:rPr>
          <w:rFonts w:ascii="仿宋" w:eastAsia="仿宋" w:hAnsi="仿宋" w:hint="eastAsia"/>
          <w:sz w:val="30"/>
          <w:szCs w:val="30"/>
        </w:rPr>
        <w:t>在学术上造诣高深，曾</w:t>
      </w:r>
      <w:r>
        <w:rPr>
          <w:rFonts w:ascii="仿宋" w:eastAsia="仿宋" w:hAnsi="仿宋" w:hint="eastAsia"/>
          <w:sz w:val="30"/>
          <w:szCs w:val="30"/>
        </w:rPr>
        <w:t>经</w:t>
      </w:r>
      <w:r w:rsidRPr="00601737">
        <w:rPr>
          <w:rFonts w:ascii="仿宋" w:eastAsia="仿宋" w:hAnsi="仿宋" w:hint="eastAsia"/>
          <w:sz w:val="30"/>
          <w:szCs w:val="30"/>
        </w:rPr>
        <w:t>取得重大成就，获得国际学术界公认的奖励</w:t>
      </w:r>
      <w:r>
        <w:rPr>
          <w:rFonts w:ascii="仿宋" w:eastAsia="仿宋" w:hAnsi="仿宋" w:hint="eastAsia"/>
          <w:sz w:val="30"/>
          <w:szCs w:val="30"/>
        </w:rPr>
        <w:t>，</w:t>
      </w:r>
      <w:r w:rsidRPr="00601737">
        <w:rPr>
          <w:rFonts w:ascii="仿宋" w:eastAsia="仿宋" w:hAnsi="仿宋" w:hint="eastAsia"/>
          <w:sz w:val="30"/>
          <w:szCs w:val="30"/>
        </w:rPr>
        <w:t>或者以自己的学术活动或科学成就促进我国与他国之间的学术交流与合作的学者</w:t>
      </w:r>
      <w:r>
        <w:rPr>
          <w:rFonts w:ascii="仿宋" w:eastAsia="仿宋" w:hAnsi="仿宋" w:hint="eastAsia"/>
          <w:sz w:val="30"/>
          <w:szCs w:val="30"/>
        </w:rPr>
        <w:t>。</w:t>
      </w:r>
    </w:p>
    <w:p w:rsidR="00BF744C" w:rsidRPr="00601737" w:rsidRDefault="00BF744C" w:rsidP="00601737">
      <w:pPr>
        <w:spacing w:line="520" w:lineRule="exact"/>
        <w:ind w:firstLineChars="200" w:firstLine="600"/>
        <w:rPr>
          <w:rFonts w:ascii="仿宋" w:eastAsia="仿宋" w:hAnsi="仿宋"/>
          <w:sz w:val="30"/>
          <w:szCs w:val="30"/>
        </w:rPr>
      </w:pPr>
      <w:r>
        <w:rPr>
          <w:rFonts w:ascii="仿宋" w:eastAsia="仿宋" w:hAnsi="仿宋" w:hint="eastAsia"/>
          <w:sz w:val="30"/>
          <w:szCs w:val="30"/>
        </w:rPr>
        <w:t>（二）</w:t>
      </w:r>
      <w:r w:rsidRPr="00601737">
        <w:rPr>
          <w:rFonts w:ascii="仿宋" w:eastAsia="仿宋" w:hAnsi="仿宋" w:hint="eastAsia"/>
          <w:sz w:val="30"/>
          <w:szCs w:val="30"/>
        </w:rPr>
        <w:t>在维护世界和平与促进人类进步事业</w:t>
      </w:r>
      <w:r>
        <w:rPr>
          <w:rFonts w:ascii="仿宋" w:eastAsia="仿宋" w:hAnsi="仿宋" w:hint="eastAsia"/>
          <w:sz w:val="30"/>
          <w:szCs w:val="30"/>
        </w:rPr>
        <w:t>、</w:t>
      </w:r>
      <w:r w:rsidRPr="00601737">
        <w:rPr>
          <w:rFonts w:ascii="仿宋" w:eastAsia="仿宋" w:hAnsi="仿宋" w:hint="eastAsia"/>
          <w:sz w:val="30"/>
          <w:szCs w:val="30"/>
        </w:rPr>
        <w:t>扩大我国在国际影响方面作出特殊贡献</w:t>
      </w:r>
      <w:r>
        <w:rPr>
          <w:rFonts w:ascii="仿宋" w:eastAsia="仿宋" w:hAnsi="仿宋" w:hint="eastAsia"/>
          <w:sz w:val="30"/>
          <w:szCs w:val="30"/>
        </w:rPr>
        <w:t>且</w:t>
      </w:r>
      <w:r w:rsidRPr="00601737">
        <w:rPr>
          <w:rFonts w:ascii="仿宋" w:eastAsia="仿宋" w:hAnsi="仿宋" w:hint="eastAsia"/>
          <w:sz w:val="30"/>
          <w:szCs w:val="30"/>
        </w:rPr>
        <w:t>享有国际声望的政治家</w:t>
      </w:r>
      <w:r>
        <w:rPr>
          <w:rFonts w:ascii="仿宋" w:eastAsia="仿宋" w:hAnsi="仿宋" w:hint="eastAsia"/>
          <w:sz w:val="30"/>
          <w:szCs w:val="30"/>
        </w:rPr>
        <w:t>。</w:t>
      </w:r>
    </w:p>
    <w:p w:rsidR="00BF744C" w:rsidRPr="00601737" w:rsidRDefault="00BF744C" w:rsidP="00601737">
      <w:pPr>
        <w:spacing w:line="520" w:lineRule="exact"/>
        <w:ind w:firstLineChars="200" w:firstLine="600"/>
        <w:rPr>
          <w:rFonts w:ascii="仿宋" w:eastAsia="仿宋" w:hAnsi="仿宋"/>
          <w:sz w:val="30"/>
          <w:szCs w:val="30"/>
        </w:rPr>
      </w:pPr>
      <w:r>
        <w:rPr>
          <w:rFonts w:ascii="仿宋" w:eastAsia="仿宋" w:hAnsi="仿宋" w:hint="eastAsia"/>
          <w:sz w:val="30"/>
          <w:szCs w:val="30"/>
        </w:rPr>
        <w:t>（三）</w:t>
      </w:r>
      <w:r w:rsidRPr="00601737">
        <w:rPr>
          <w:rFonts w:ascii="仿宋" w:eastAsia="仿宋" w:hAnsi="仿宋" w:hint="eastAsia"/>
          <w:sz w:val="30"/>
          <w:szCs w:val="30"/>
        </w:rPr>
        <w:t>在促进我国与他国的友好往来和全面合作，繁荣我国经济</w:t>
      </w:r>
      <w:r>
        <w:rPr>
          <w:rFonts w:ascii="仿宋" w:eastAsia="仿宋" w:hAnsi="仿宋" w:hint="eastAsia"/>
          <w:sz w:val="30"/>
          <w:szCs w:val="30"/>
        </w:rPr>
        <w:t>，发展我国教育、科学、文化和卫生等事业方面作出</w:t>
      </w:r>
      <w:r w:rsidRPr="00601737">
        <w:rPr>
          <w:rFonts w:ascii="仿宋" w:eastAsia="仿宋" w:hAnsi="仿宋" w:hint="eastAsia"/>
          <w:sz w:val="30"/>
          <w:szCs w:val="30"/>
        </w:rPr>
        <w:t>重大贡献的社会活动家。</w:t>
      </w:r>
    </w:p>
    <w:p w:rsidR="00BF744C" w:rsidRPr="00601737" w:rsidRDefault="00BF744C" w:rsidP="00601737">
      <w:pPr>
        <w:spacing w:line="520" w:lineRule="exact"/>
        <w:ind w:firstLineChars="200" w:firstLine="600"/>
        <w:rPr>
          <w:rFonts w:ascii="仿宋" w:eastAsia="仿宋" w:hAnsi="仿宋"/>
          <w:sz w:val="30"/>
          <w:szCs w:val="30"/>
        </w:rPr>
      </w:pPr>
    </w:p>
    <w:p w:rsidR="00BF744C" w:rsidRPr="00601737" w:rsidRDefault="00BF744C" w:rsidP="00601737">
      <w:pPr>
        <w:spacing w:line="520" w:lineRule="exact"/>
        <w:jc w:val="center"/>
        <w:rPr>
          <w:rFonts w:ascii="黑体" w:eastAsia="黑体" w:hAnsi="黑体"/>
          <w:sz w:val="30"/>
          <w:szCs w:val="30"/>
        </w:rPr>
      </w:pPr>
      <w:r w:rsidRPr="00601737">
        <w:rPr>
          <w:rFonts w:ascii="黑体" w:eastAsia="黑体" w:hAnsi="黑体" w:hint="eastAsia"/>
          <w:sz w:val="30"/>
          <w:szCs w:val="30"/>
        </w:rPr>
        <w:lastRenderedPageBreak/>
        <w:t>第六章</w:t>
      </w:r>
      <w:r w:rsidRPr="00601737">
        <w:rPr>
          <w:rFonts w:ascii="黑体" w:eastAsia="黑体" w:hAnsi="黑体"/>
          <w:sz w:val="30"/>
          <w:szCs w:val="30"/>
        </w:rPr>
        <w:t xml:space="preserve">  </w:t>
      </w:r>
      <w:r w:rsidRPr="00601737">
        <w:rPr>
          <w:rFonts w:ascii="黑体" w:eastAsia="黑体" w:hAnsi="黑体" w:hint="eastAsia"/>
          <w:sz w:val="30"/>
          <w:szCs w:val="30"/>
        </w:rPr>
        <w:t>救济</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第二十四条</w:t>
      </w:r>
      <w:r w:rsidRPr="00601737">
        <w:rPr>
          <w:rFonts w:ascii="仿宋" w:eastAsia="仿宋" w:hAnsi="仿宋"/>
          <w:sz w:val="30"/>
          <w:szCs w:val="30"/>
        </w:rPr>
        <w:t xml:space="preserve">  </w:t>
      </w:r>
      <w:r w:rsidRPr="00601737">
        <w:rPr>
          <w:rFonts w:ascii="仿宋" w:eastAsia="仿宋" w:hAnsi="仿宋" w:hint="eastAsia"/>
          <w:sz w:val="30"/>
          <w:szCs w:val="30"/>
        </w:rPr>
        <w:t>硕士学位论文评阅专家中，</w:t>
      </w:r>
      <w:r w:rsidRPr="00601737">
        <w:rPr>
          <w:rFonts w:ascii="仿宋" w:eastAsia="仿宋" w:hAnsi="仿宋"/>
          <w:sz w:val="30"/>
          <w:szCs w:val="30"/>
        </w:rPr>
        <w:t>1</w:t>
      </w:r>
      <w:r w:rsidRPr="00601737">
        <w:rPr>
          <w:rFonts w:ascii="仿宋" w:eastAsia="仿宋" w:hAnsi="仿宋" w:hint="eastAsia"/>
          <w:sz w:val="30"/>
          <w:szCs w:val="30"/>
        </w:rPr>
        <w:t>名评阅专家不同意申请人参加答辩的，</w:t>
      </w:r>
      <w:r>
        <w:rPr>
          <w:rFonts w:ascii="仿宋" w:eastAsia="仿宋" w:hAnsi="仿宋" w:hint="eastAsia"/>
          <w:sz w:val="30"/>
          <w:szCs w:val="30"/>
        </w:rPr>
        <w:t>二级培养单位</w:t>
      </w:r>
      <w:r w:rsidRPr="00601737">
        <w:rPr>
          <w:rFonts w:ascii="仿宋" w:eastAsia="仿宋" w:hAnsi="仿宋" w:hint="eastAsia"/>
          <w:sz w:val="30"/>
          <w:szCs w:val="30"/>
        </w:rPr>
        <w:t>增聘</w:t>
      </w:r>
      <w:r w:rsidRPr="00601737">
        <w:rPr>
          <w:rFonts w:ascii="仿宋" w:eastAsia="仿宋" w:hAnsi="仿宋"/>
          <w:sz w:val="30"/>
          <w:szCs w:val="30"/>
        </w:rPr>
        <w:t>1</w:t>
      </w:r>
      <w:r w:rsidRPr="00601737">
        <w:rPr>
          <w:rFonts w:ascii="仿宋" w:eastAsia="仿宋" w:hAnsi="仿宋" w:hint="eastAsia"/>
          <w:sz w:val="30"/>
          <w:szCs w:val="30"/>
        </w:rPr>
        <w:t>名评阅专家。增聘评阅专家不同意申请人参加答辩的，申请人</w:t>
      </w:r>
      <w:r>
        <w:rPr>
          <w:rFonts w:ascii="仿宋" w:eastAsia="仿宋" w:hAnsi="仿宋" w:hint="eastAsia"/>
          <w:sz w:val="30"/>
          <w:szCs w:val="30"/>
        </w:rPr>
        <w:t>当</w:t>
      </w:r>
      <w:r w:rsidRPr="00601737">
        <w:rPr>
          <w:rFonts w:ascii="仿宋" w:eastAsia="仿宋" w:hAnsi="仿宋" w:hint="eastAsia"/>
          <w:sz w:val="30"/>
          <w:szCs w:val="30"/>
        </w:rPr>
        <w:t>次学位申请程序中止。</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博士学位论文评阅专家中，</w:t>
      </w:r>
      <w:r w:rsidRPr="00601737">
        <w:rPr>
          <w:rFonts w:ascii="仿宋" w:eastAsia="仿宋" w:hAnsi="仿宋"/>
          <w:sz w:val="30"/>
          <w:szCs w:val="30"/>
        </w:rPr>
        <w:t>1</w:t>
      </w:r>
      <w:r w:rsidRPr="00601737">
        <w:rPr>
          <w:rFonts w:ascii="仿宋" w:eastAsia="仿宋" w:hAnsi="仿宋" w:hint="eastAsia"/>
          <w:sz w:val="30"/>
          <w:szCs w:val="30"/>
        </w:rPr>
        <w:t>名评阅专家不同意申请人参加答辩的，学校增聘</w:t>
      </w:r>
      <w:r w:rsidRPr="00601737">
        <w:rPr>
          <w:rFonts w:ascii="仿宋" w:eastAsia="仿宋" w:hAnsi="仿宋"/>
          <w:sz w:val="30"/>
          <w:szCs w:val="30"/>
        </w:rPr>
        <w:t>2</w:t>
      </w:r>
      <w:r w:rsidRPr="00601737">
        <w:rPr>
          <w:rFonts w:ascii="仿宋" w:eastAsia="仿宋" w:hAnsi="仿宋" w:hint="eastAsia"/>
          <w:sz w:val="30"/>
          <w:szCs w:val="30"/>
        </w:rPr>
        <w:t>名评阅专家。增聘的评阅专家中，有</w:t>
      </w:r>
      <w:r w:rsidRPr="00601737">
        <w:rPr>
          <w:rFonts w:ascii="仿宋" w:eastAsia="仿宋" w:hAnsi="仿宋"/>
          <w:sz w:val="30"/>
          <w:szCs w:val="30"/>
        </w:rPr>
        <w:t>1</w:t>
      </w:r>
      <w:r>
        <w:rPr>
          <w:rFonts w:ascii="仿宋" w:eastAsia="仿宋" w:hAnsi="仿宋" w:hint="eastAsia"/>
          <w:sz w:val="30"/>
          <w:szCs w:val="30"/>
        </w:rPr>
        <w:t>名</w:t>
      </w:r>
      <w:r w:rsidRPr="00601737">
        <w:rPr>
          <w:rFonts w:ascii="仿宋" w:eastAsia="仿宋" w:hAnsi="仿宋" w:hint="eastAsia"/>
          <w:sz w:val="30"/>
          <w:szCs w:val="30"/>
        </w:rPr>
        <w:t>不同意申请人参加答辩的，申请人</w:t>
      </w:r>
      <w:r>
        <w:rPr>
          <w:rFonts w:ascii="仿宋" w:eastAsia="仿宋" w:hAnsi="仿宋" w:hint="eastAsia"/>
          <w:sz w:val="30"/>
          <w:szCs w:val="30"/>
        </w:rPr>
        <w:t>当</w:t>
      </w:r>
      <w:r w:rsidRPr="00601737">
        <w:rPr>
          <w:rFonts w:ascii="仿宋" w:eastAsia="仿宋" w:hAnsi="仿宋" w:hint="eastAsia"/>
          <w:sz w:val="30"/>
          <w:szCs w:val="30"/>
        </w:rPr>
        <w:t>次学位申请程序中止。</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第二十五条</w:t>
      </w:r>
      <w:r w:rsidRPr="00601737">
        <w:rPr>
          <w:rFonts w:ascii="仿宋" w:eastAsia="仿宋" w:hAnsi="仿宋"/>
          <w:sz w:val="30"/>
          <w:szCs w:val="30"/>
        </w:rPr>
        <w:t xml:space="preserve">  </w:t>
      </w:r>
      <w:r w:rsidRPr="00601737">
        <w:rPr>
          <w:rFonts w:ascii="仿宋" w:eastAsia="仿宋" w:hAnsi="仿宋" w:hint="eastAsia"/>
          <w:sz w:val="30"/>
          <w:szCs w:val="30"/>
        </w:rPr>
        <w:t>因专家评阅或专家再评阅未达到通过标准</w:t>
      </w:r>
      <w:r>
        <w:rPr>
          <w:rFonts w:ascii="仿宋" w:eastAsia="仿宋" w:hAnsi="仿宋" w:hint="eastAsia"/>
          <w:sz w:val="30"/>
          <w:szCs w:val="30"/>
        </w:rPr>
        <w:t>，当</w:t>
      </w:r>
      <w:r w:rsidRPr="00601737">
        <w:rPr>
          <w:rFonts w:ascii="仿宋" w:eastAsia="仿宋" w:hAnsi="仿宋" w:hint="eastAsia"/>
          <w:sz w:val="30"/>
          <w:szCs w:val="30"/>
        </w:rPr>
        <w:t>次申请程序中止时，硕士学位申请人可</w:t>
      </w:r>
      <w:r>
        <w:rPr>
          <w:rFonts w:ascii="仿宋" w:eastAsia="仿宋" w:hAnsi="仿宋" w:hint="eastAsia"/>
          <w:sz w:val="30"/>
          <w:szCs w:val="30"/>
        </w:rPr>
        <w:t>以</w:t>
      </w:r>
      <w:r w:rsidRPr="00601737">
        <w:rPr>
          <w:rFonts w:ascii="仿宋" w:eastAsia="仿宋" w:hAnsi="仿宋" w:hint="eastAsia"/>
          <w:sz w:val="30"/>
          <w:szCs w:val="30"/>
        </w:rPr>
        <w:t>在半年以后、</w:t>
      </w:r>
      <w:r>
        <w:rPr>
          <w:rFonts w:ascii="仿宋" w:eastAsia="仿宋" w:hAnsi="仿宋"/>
          <w:sz w:val="30"/>
          <w:szCs w:val="30"/>
        </w:rPr>
        <w:t>1</w:t>
      </w:r>
      <w:r w:rsidRPr="00601737">
        <w:rPr>
          <w:rFonts w:ascii="仿宋" w:eastAsia="仿宋" w:hAnsi="仿宋" w:hint="eastAsia"/>
          <w:sz w:val="30"/>
          <w:szCs w:val="30"/>
        </w:rPr>
        <w:t>年以内再</w:t>
      </w:r>
      <w:r>
        <w:rPr>
          <w:rFonts w:ascii="仿宋" w:eastAsia="仿宋" w:hAnsi="仿宋" w:hint="eastAsia"/>
          <w:sz w:val="30"/>
          <w:szCs w:val="30"/>
        </w:rPr>
        <w:t>次</w:t>
      </w:r>
      <w:r w:rsidRPr="00601737">
        <w:rPr>
          <w:rFonts w:ascii="仿宋" w:eastAsia="仿宋" w:hAnsi="仿宋" w:hint="eastAsia"/>
          <w:sz w:val="30"/>
          <w:szCs w:val="30"/>
        </w:rPr>
        <w:t>申请；博士学位申请人可</w:t>
      </w:r>
      <w:r>
        <w:rPr>
          <w:rFonts w:ascii="仿宋" w:eastAsia="仿宋" w:hAnsi="仿宋" w:hint="eastAsia"/>
          <w:sz w:val="30"/>
          <w:szCs w:val="30"/>
        </w:rPr>
        <w:t>以</w:t>
      </w:r>
      <w:r w:rsidRPr="00601737">
        <w:rPr>
          <w:rFonts w:ascii="仿宋" w:eastAsia="仿宋" w:hAnsi="仿宋" w:hint="eastAsia"/>
          <w:sz w:val="30"/>
          <w:szCs w:val="30"/>
        </w:rPr>
        <w:t>在半年以后、</w:t>
      </w:r>
      <w:r>
        <w:rPr>
          <w:rFonts w:ascii="仿宋" w:eastAsia="仿宋" w:hAnsi="仿宋"/>
          <w:sz w:val="30"/>
          <w:szCs w:val="30"/>
        </w:rPr>
        <w:t>2</w:t>
      </w:r>
      <w:r w:rsidRPr="00601737">
        <w:rPr>
          <w:rFonts w:ascii="仿宋" w:eastAsia="仿宋" w:hAnsi="仿宋" w:hint="eastAsia"/>
          <w:sz w:val="30"/>
          <w:szCs w:val="30"/>
        </w:rPr>
        <w:t>年以内再</w:t>
      </w:r>
      <w:r>
        <w:rPr>
          <w:rFonts w:ascii="仿宋" w:eastAsia="仿宋" w:hAnsi="仿宋" w:hint="eastAsia"/>
          <w:sz w:val="30"/>
          <w:szCs w:val="30"/>
        </w:rPr>
        <w:t>次</w:t>
      </w:r>
      <w:r w:rsidRPr="00601737">
        <w:rPr>
          <w:rFonts w:ascii="仿宋" w:eastAsia="仿宋" w:hAnsi="仿宋" w:hint="eastAsia"/>
          <w:sz w:val="30"/>
          <w:szCs w:val="30"/>
        </w:rPr>
        <w:t>申请。</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申请人申请同一学位，只能再申请一次。</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第二十六条</w:t>
      </w:r>
      <w:r w:rsidRPr="00601737">
        <w:rPr>
          <w:rFonts w:ascii="仿宋" w:eastAsia="仿宋" w:hAnsi="仿宋"/>
          <w:sz w:val="30"/>
          <w:szCs w:val="30"/>
        </w:rPr>
        <w:t xml:space="preserve">  </w:t>
      </w:r>
      <w:r w:rsidRPr="00601737">
        <w:rPr>
          <w:rFonts w:ascii="仿宋" w:eastAsia="仿宋" w:hAnsi="仿宋" w:hint="eastAsia"/>
          <w:sz w:val="30"/>
          <w:szCs w:val="30"/>
        </w:rPr>
        <w:t>申请人对学位论文答辩委员会</w:t>
      </w:r>
      <w:r>
        <w:rPr>
          <w:rFonts w:ascii="仿宋" w:eastAsia="仿宋" w:hAnsi="仿宋" w:hint="eastAsia"/>
          <w:sz w:val="30"/>
          <w:szCs w:val="30"/>
        </w:rPr>
        <w:t>作</w:t>
      </w:r>
      <w:r w:rsidRPr="00601737">
        <w:rPr>
          <w:rFonts w:ascii="仿宋" w:eastAsia="仿宋" w:hAnsi="仿宋" w:hint="eastAsia"/>
          <w:sz w:val="30"/>
          <w:szCs w:val="30"/>
        </w:rPr>
        <w:t>出的延期再答辩、不授予学位的建议可以向校学位评定委员会提出答辩异议申请。答辩异议申请的理由，限于答辩委员会组成违反规定或答辩程序违反规定并影响表决结果。</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第二十七条</w:t>
      </w:r>
      <w:r w:rsidRPr="00601737">
        <w:rPr>
          <w:rFonts w:ascii="仿宋" w:eastAsia="仿宋" w:hAnsi="仿宋"/>
          <w:sz w:val="30"/>
          <w:szCs w:val="30"/>
        </w:rPr>
        <w:t xml:space="preserve">  </w:t>
      </w:r>
      <w:r w:rsidRPr="00601737">
        <w:rPr>
          <w:rFonts w:ascii="仿宋" w:eastAsia="仿宋" w:hAnsi="仿宋" w:hint="eastAsia"/>
          <w:sz w:val="30"/>
          <w:szCs w:val="30"/>
        </w:rPr>
        <w:t>校学位评定委员会在收到申请人答辩异议申请书后，组织相关人员就申请理由进行调查，并于</w:t>
      </w:r>
      <w:r>
        <w:rPr>
          <w:rFonts w:ascii="仿宋" w:eastAsia="仿宋" w:hAnsi="仿宋"/>
          <w:sz w:val="30"/>
          <w:szCs w:val="30"/>
        </w:rPr>
        <w:t>5</w:t>
      </w:r>
      <w:r w:rsidRPr="00601737">
        <w:rPr>
          <w:rFonts w:ascii="仿宋" w:eastAsia="仿宋" w:hAnsi="仿宋" w:hint="eastAsia"/>
          <w:sz w:val="30"/>
          <w:szCs w:val="30"/>
        </w:rPr>
        <w:t>日内决定是否重新组织答辩。</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第二十八条</w:t>
      </w:r>
      <w:r w:rsidRPr="00601737">
        <w:rPr>
          <w:rFonts w:ascii="仿宋" w:eastAsia="仿宋" w:hAnsi="仿宋"/>
          <w:sz w:val="30"/>
          <w:szCs w:val="30"/>
        </w:rPr>
        <w:t xml:space="preserve">  </w:t>
      </w:r>
      <w:r w:rsidRPr="00601737">
        <w:rPr>
          <w:rFonts w:ascii="仿宋" w:eastAsia="仿宋" w:hAnsi="仿宋" w:hint="eastAsia"/>
          <w:sz w:val="30"/>
          <w:szCs w:val="30"/>
        </w:rPr>
        <w:t>对校学位评定委员会作出的</w:t>
      </w:r>
      <w:r>
        <w:rPr>
          <w:rFonts w:ascii="仿宋" w:eastAsia="仿宋" w:hAnsi="仿宋" w:hint="eastAsia"/>
          <w:sz w:val="30"/>
          <w:szCs w:val="30"/>
        </w:rPr>
        <w:t>异议处理</w:t>
      </w:r>
      <w:r w:rsidRPr="00601737">
        <w:rPr>
          <w:rFonts w:ascii="仿宋" w:eastAsia="仿宋" w:hAnsi="仿宋" w:hint="eastAsia"/>
          <w:sz w:val="30"/>
          <w:szCs w:val="30"/>
        </w:rPr>
        <w:t>决定</w:t>
      </w:r>
      <w:r>
        <w:rPr>
          <w:rFonts w:ascii="仿宋" w:eastAsia="仿宋" w:hAnsi="仿宋" w:hint="eastAsia"/>
          <w:sz w:val="30"/>
          <w:szCs w:val="30"/>
        </w:rPr>
        <w:t>仍有异议</w:t>
      </w:r>
      <w:r w:rsidRPr="00601737">
        <w:rPr>
          <w:rFonts w:ascii="仿宋" w:eastAsia="仿宋" w:hAnsi="仿宋" w:hint="eastAsia"/>
          <w:sz w:val="30"/>
          <w:szCs w:val="30"/>
        </w:rPr>
        <w:t>的，可</w:t>
      </w:r>
      <w:r>
        <w:rPr>
          <w:rFonts w:ascii="仿宋" w:eastAsia="仿宋" w:hAnsi="仿宋" w:hint="eastAsia"/>
          <w:sz w:val="30"/>
          <w:szCs w:val="30"/>
        </w:rPr>
        <w:t>以</w:t>
      </w:r>
      <w:r w:rsidRPr="00601737">
        <w:rPr>
          <w:rFonts w:ascii="仿宋" w:eastAsia="仿宋" w:hAnsi="仿宋" w:hint="eastAsia"/>
          <w:sz w:val="30"/>
          <w:szCs w:val="30"/>
        </w:rPr>
        <w:t>向</w:t>
      </w:r>
      <w:r>
        <w:rPr>
          <w:rFonts w:ascii="仿宋" w:eastAsia="仿宋" w:hAnsi="仿宋" w:hint="eastAsia"/>
          <w:sz w:val="30"/>
          <w:szCs w:val="30"/>
        </w:rPr>
        <w:t>学校</w:t>
      </w:r>
      <w:r w:rsidRPr="00601737">
        <w:rPr>
          <w:rFonts w:ascii="仿宋" w:eastAsia="仿宋" w:hAnsi="仿宋" w:hint="eastAsia"/>
          <w:sz w:val="30"/>
          <w:szCs w:val="30"/>
        </w:rPr>
        <w:t>上级行政主管部门提出申诉。</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第二十九条</w:t>
      </w:r>
      <w:r w:rsidRPr="00601737">
        <w:rPr>
          <w:rFonts w:ascii="仿宋" w:eastAsia="仿宋" w:hAnsi="仿宋"/>
          <w:sz w:val="30"/>
          <w:szCs w:val="30"/>
        </w:rPr>
        <w:t xml:space="preserve">  </w:t>
      </w:r>
      <w:r w:rsidRPr="00601737">
        <w:rPr>
          <w:rFonts w:ascii="仿宋" w:eastAsia="仿宋" w:hAnsi="仿宋" w:hint="eastAsia"/>
          <w:sz w:val="30"/>
          <w:szCs w:val="30"/>
        </w:rPr>
        <w:t>凡答辩委员会未作出建议授予学位决议的，学位评定分委员会一般不进行审核；对提出申请复议的，经</w:t>
      </w:r>
      <w:r>
        <w:rPr>
          <w:rFonts w:ascii="仿宋" w:eastAsia="仿宋" w:hAnsi="仿宋" w:hint="eastAsia"/>
          <w:sz w:val="30"/>
          <w:szCs w:val="30"/>
        </w:rPr>
        <w:t>二级培养单位</w:t>
      </w:r>
      <w:r w:rsidRPr="00601737">
        <w:rPr>
          <w:rFonts w:ascii="仿宋" w:eastAsia="仿宋" w:hAnsi="仿宋" w:hint="eastAsia"/>
          <w:sz w:val="30"/>
          <w:szCs w:val="30"/>
        </w:rPr>
        <w:t>学位评定分委员会审查，认为确实达到学位授予标准的，可</w:t>
      </w:r>
      <w:r>
        <w:rPr>
          <w:rFonts w:ascii="仿宋" w:eastAsia="仿宋" w:hAnsi="仿宋" w:hint="eastAsia"/>
          <w:sz w:val="30"/>
          <w:szCs w:val="30"/>
        </w:rPr>
        <w:t>以</w:t>
      </w:r>
      <w:r w:rsidRPr="00601737">
        <w:rPr>
          <w:rFonts w:ascii="仿宋" w:eastAsia="仿宋" w:hAnsi="仿宋" w:hint="eastAsia"/>
          <w:sz w:val="30"/>
          <w:szCs w:val="30"/>
        </w:rPr>
        <w:t>提出同意授予学位的意见。对答辩委员会作出建议授予学位决议的，</w:t>
      </w:r>
      <w:r>
        <w:rPr>
          <w:rFonts w:ascii="仿宋" w:eastAsia="仿宋" w:hAnsi="仿宋" w:hint="eastAsia"/>
          <w:sz w:val="30"/>
          <w:szCs w:val="30"/>
        </w:rPr>
        <w:t>二级培养单位</w:t>
      </w:r>
      <w:r w:rsidRPr="00601737">
        <w:rPr>
          <w:rFonts w:ascii="仿宋" w:eastAsia="仿宋" w:hAnsi="仿宋" w:hint="eastAsia"/>
          <w:sz w:val="30"/>
          <w:szCs w:val="30"/>
        </w:rPr>
        <w:t>学位评定分委员会审核后认为不合格，可</w:t>
      </w:r>
      <w:r>
        <w:rPr>
          <w:rFonts w:ascii="仿宋" w:eastAsia="仿宋" w:hAnsi="仿宋" w:hint="eastAsia"/>
          <w:sz w:val="30"/>
          <w:szCs w:val="30"/>
        </w:rPr>
        <w:t>以</w:t>
      </w:r>
      <w:r w:rsidRPr="00601737">
        <w:rPr>
          <w:rFonts w:ascii="仿宋" w:eastAsia="仿宋" w:hAnsi="仿宋" w:hint="eastAsia"/>
          <w:sz w:val="30"/>
          <w:szCs w:val="30"/>
        </w:rPr>
        <w:t>提出不同</w:t>
      </w:r>
      <w:r w:rsidRPr="00601737">
        <w:rPr>
          <w:rFonts w:ascii="仿宋" w:eastAsia="仿宋" w:hAnsi="仿宋" w:hint="eastAsia"/>
          <w:sz w:val="30"/>
          <w:szCs w:val="30"/>
        </w:rPr>
        <w:lastRenderedPageBreak/>
        <w:t>意授予学位的意见。</w:t>
      </w:r>
    </w:p>
    <w:p w:rsidR="00BF744C"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第三十条</w:t>
      </w:r>
      <w:r w:rsidRPr="00601737">
        <w:rPr>
          <w:rFonts w:ascii="仿宋" w:eastAsia="仿宋" w:hAnsi="仿宋"/>
          <w:sz w:val="30"/>
          <w:szCs w:val="30"/>
        </w:rPr>
        <w:t xml:space="preserve">  </w:t>
      </w:r>
      <w:r w:rsidRPr="00601737">
        <w:rPr>
          <w:rFonts w:ascii="仿宋" w:eastAsia="仿宋" w:hAnsi="仿宋" w:hint="eastAsia"/>
          <w:sz w:val="30"/>
          <w:szCs w:val="30"/>
        </w:rPr>
        <w:t>对于评阅专家评阅意见、答辩委员会学位不授予学位建议，申请人只能提起异议申请</w:t>
      </w:r>
      <w:r>
        <w:rPr>
          <w:rFonts w:ascii="仿宋" w:eastAsia="仿宋" w:hAnsi="仿宋"/>
          <w:sz w:val="30"/>
          <w:szCs w:val="30"/>
        </w:rPr>
        <w:t>1</w:t>
      </w:r>
      <w:r w:rsidRPr="00601737">
        <w:rPr>
          <w:rFonts w:ascii="仿宋" w:eastAsia="仿宋" w:hAnsi="仿宋" w:hint="eastAsia"/>
          <w:sz w:val="30"/>
          <w:szCs w:val="30"/>
        </w:rPr>
        <w:t>次。</w:t>
      </w:r>
    </w:p>
    <w:p w:rsidR="00BF744C" w:rsidRPr="00601737" w:rsidRDefault="00BF744C" w:rsidP="00601737">
      <w:pPr>
        <w:spacing w:line="520" w:lineRule="exact"/>
        <w:ind w:firstLineChars="200" w:firstLine="600"/>
        <w:rPr>
          <w:rFonts w:ascii="仿宋" w:eastAsia="仿宋" w:hAnsi="仿宋"/>
          <w:sz w:val="30"/>
          <w:szCs w:val="30"/>
        </w:rPr>
      </w:pPr>
    </w:p>
    <w:p w:rsidR="00BF744C" w:rsidRPr="00601737" w:rsidRDefault="00BF744C" w:rsidP="00601737">
      <w:pPr>
        <w:spacing w:line="520" w:lineRule="exact"/>
        <w:jc w:val="center"/>
        <w:rPr>
          <w:rFonts w:ascii="黑体" w:eastAsia="黑体" w:hAnsi="黑体"/>
          <w:sz w:val="30"/>
          <w:szCs w:val="30"/>
        </w:rPr>
      </w:pPr>
      <w:r w:rsidRPr="00601737">
        <w:rPr>
          <w:rFonts w:ascii="黑体" w:eastAsia="黑体" w:hAnsi="黑体" w:hint="eastAsia"/>
          <w:sz w:val="30"/>
          <w:szCs w:val="30"/>
        </w:rPr>
        <w:t>第七章</w:t>
      </w:r>
      <w:r w:rsidRPr="00601737">
        <w:rPr>
          <w:rFonts w:ascii="黑体" w:eastAsia="黑体" w:hAnsi="黑体"/>
          <w:sz w:val="30"/>
          <w:szCs w:val="30"/>
        </w:rPr>
        <w:t xml:space="preserve">  </w:t>
      </w:r>
      <w:r w:rsidRPr="00601737">
        <w:rPr>
          <w:rFonts w:ascii="黑体" w:eastAsia="黑体" w:hAnsi="黑体" w:hint="eastAsia"/>
          <w:sz w:val="30"/>
          <w:szCs w:val="30"/>
        </w:rPr>
        <w:t>附则</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第三十一条</w:t>
      </w:r>
      <w:r w:rsidRPr="00601737">
        <w:rPr>
          <w:rFonts w:ascii="仿宋" w:eastAsia="仿宋" w:hAnsi="仿宋"/>
          <w:sz w:val="30"/>
          <w:szCs w:val="30"/>
        </w:rPr>
        <w:t xml:space="preserve">  </w:t>
      </w:r>
      <w:r w:rsidRPr="00601737">
        <w:rPr>
          <w:rFonts w:ascii="仿宋" w:eastAsia="仿宋" w:hAnsi="仿宋" w:hint="eastAsia"/>
          <w:sz w:val="30"/>
          <w:szCs w:val="30"/>
        </w:rPr>
        <w:t>申请学位的留学生一般应</w:t>
      </w:r>
      <w:r>
        <w:rPr>
          <w:rFonts w:ascii="仿宋" w:eastAsia="仿宋" w:hAnsi="仿宋" w:hint="eastAsia"/>
          <w:sz w:val="30"/>
          <w:szCs w:val="30"/>
        </w:rPr>
        <w:t>当</w:t>
      </w:r>
      <w:r w:rsidRPr="00601737">
        <w:rPr>
          <w:rFonts w:ascii="仿宋" w:eastAsia="仿宋" w:hAnsi="仿宋" w:hint="eastAsia"/>
          <w:sz w:val="30"/>
          <w:szCs w:val="30"/>
        </w:rPr>
        <w:t>使用汉语撰写论文；如培养方案</w:t>
      </w:r>
      <w:r>
        <w:rPr>
          <w:rFonts w:ascii="仿宋" w:eastAsia="仿宋" w:hAnsi="仿宋" w:hint="eastAsia"/>
          <w:sz w:val="30"/>
          <w:szCs w:val="30"/>
        </w:rPr>
        <w:t>中</w:t>
      </w:r>
      <w:r w:rsidRPr="00601737">
        <w:rPr>
          <w:rFonts w:ascii="仿宋" w:eastAsia="仿宋" w:hAnsi="仿宋" w:hint="eastAsia"/>
          <w:sz w:val="30"/>
          <w:szCs w:val="30"/>
        </w:rPr>
        <w:t>对论文所用语言有明确规定的，可</w:t>
      </w:r>
      <w:r>
        <w:rPr>
          <w:rFonts w:ascii="仿宋" w:eastAsia="仿宋" w:hAnsi="仿宋" w:hint="eastAsia"/>
          <w:sz w:val="30"/>
          <w:szCs w:val="30"/>
        </w:rPr>
        <w:t>以</w:t>
      </w:r>
      <w:r w:rsidRPr="00601737">
        <w:rPr>
          <w:rFonts w:ascii="仿宋" w:eastAsia="仿宋" w:hAnsi="仿宋" w:hint="eastAsia"/>
          <w:sz w:val="30"/>
          <w:szCs w:val="30"/>
        </w:rPr>
        <w:t>根据培养方案的要求使用其他语言，但应</w:t>
      </w:r>
      <w:r>
        <w:rPr>
          <w:rFonts w:ascii="仿宋" w:eastAsia="仿宋" w:hAnsi="仿宋" w:hint="eastAsia"/>
          <w:sz w:val="30"/>
          <w:szCs w:val="30"/>
        </w:rPr>
        <w:t>当</w:t>
      </w:r>
      <w:r w:rsidRPr="00601737">
        <w:rPr>
          <w:rFonts w:ascii="仿宋" w:eastAsia="仿宋" w:hAnsi="仿宋" w:hint="eastAsia"/>
          <w:sz w:val="30"/>
          <w:szCs w:val="30"/>
        </w:rPr>
        <w:t>有不少于</w:t>
      </w:r>
      <w:r w:rsidRPr="00601737">
        <w:rPr>
          <w:rFonts w:ascii="仿宋" w:eastAsia="仿宋" w:hAnsi="仿宋"/>
          <w:sz w:val="30"/>
          <w:szCs w:val="30"/>
        </w:rPr>
        <w:t>5000</w:t>
      </w:r>
      <w:r w:rsidRPr="00601737">
        <w:rPr>
          <w:rFonts w:ascii="仿宋" w:eastAsia="仿宋" w:hAnsi="仿宋" w:hint="eastAsia"/>
          <w:sz w:val="30"/>
          <w:szCs w:val="30"/>
        </w:rPr>
        <w:t>字的中文摘要。</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第三十二条</w:t>
      </w:r>
      <w:r w:rsidRPr="00601737">
        <w:rPr>
          <w:rFonts w:ascii="仿宋" w:eastAsia="仿宋" w:hAnsi="仿宋"/>
          <w:sz w:val="30"/>
          <w:szCs w:val="30"/>
        </w:rPr>
        <w:t xml:space="preserve">  </w:t>
      </w:r>
      <w:r w:rsidRPr="00601737">
        <w:rPr>
          <w:rFonts w:ascii="仿宋" w:eastAsia="仿宋" w:hAnsi="仿宋" w:hint="eastAsia"/>
          <w:sz w:val="30"/>
          <w:szCs w:val="30"/>
        </w:rPr>
        <w:t>学位证书遗失或损坏不予补发。经本人申请，学校核实后可为其出具相应证明，证明与原证书具有同等效力。</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第三十三条</w:t>
      </w:r>
      <w:r w:rsidRPr="00601737">
        <w:rPr>
          <w:rFonts w:ascii="仿宋" w:eastAsia="仿宋" w:hAnsi="仿宋"/>
          <w:sz w:val="30"/>
          <w:szCs w:val="30"/>
        </w:rPr>
        <w:t xml:space="preserve">  </w:t>
      </w:r>
      <w:r w:rsidRPr="00601737">
        <w:rPr>
          <w:rFonts w:ascii="仿宋" w:eastAsia="仿宋" w:hAnsi="仿宋" w:hint="eastAsia"/>
          <w:sz w:val="30"/>
          <w:szCs w:val="30"/>
        </w:rPr>
        <w:t>对于已经授予的学位，</w:t>
      </w:r>
      <w:r>
        <w:rPr>
          <w:rFonts w:ascii="仿宋" w:eastAsia="仿宋" w:hAnsi="仿宋" w:hint="eastAsia"/>
          <w:sz w:val="30"/>
          <w:szCs w:val="30"/>
        </w:rPr>
        <w:t>一旦</w:t>
      </w:r>
      <w:r w:rsidRPr="00601737">
        <w:rPr>
          <w:rFonts w:ascii="仿宋" w:eastAsia="仿宋" w:hAnsi="仿宋" w:hint="eastAsia"/>
          <w:sz w:val="30"/>
          <w:szCs w:val="30"/>
        </w:rPr>
        <w:t>发现有舞弊作伪或确认学位错授的，经校学位评定委员会复议可以撤销。</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第三十四条</w:t>
      </w:r>
      <w:r w:rsidRPr="00601737">
        <w:rPr>
          <w:rFonts w:ascii="仿宋" w:eastAsia="仿宋" w:hAnsi="仿宋"/>
          <w:sz w:val="30"/>
          <w:szCs w:val="30"/>
        </w:rPr>
        <w:t xml:space="preserve">  </w:t>
      </w:r>
      <w:r w:rsidRPr="00601737">
        <w:rPr>
          <w:rFonts w:ascii="仿宋" w:eastAsia="仿宋" w:hAnsi="仿宋" w:hint="eastAsia"/>
          <w:sz w:val="30"/>
          <w:szCs w:val="30"/>
        </w:rPr>
        <w:t>学位授予材料的报送与归档由各</w:t>
      </w:r>
      <w:r>
        <w:rPr>
          <w:rFonts w:ascii="仿宋" w:eastAsia="仿宋" w:hAnsi="仿宋" w:hint="eastAsia"/>
          <w:sz w:val="30"/>
          <w:szCs w:val="30"/>
        </w:rPr>
        <w:t>二级培养单位</w:t>
      </w:r>
      <w:r w:rsidRPr="00601737">
        <w:rPr>
          <w:rFonts w:ascii="仿宋" w:eastAsia="仿宋" w:hAnsi="仿宋" w:hint="eastAsia"/>
          <w:sz w:val="30"/>
          <w:szCs w:val="30"/>
        </w:rPr>
        <w:t>按照</w:t>
      </w:r>
      <w:r>
        <w:rPr>
          <w:rFonts w:ascii="仿宋" w:eastAsia="仿宋" w:hAnsi="仿宋" w:hint="eastAsia"/>
          <w:sz w:val="30"/>
          <w:szCs w:val="30"/>
        </w:rPr>
        <w:t>《</w:t>
      </w:r>
      <w:r w:rsidRPr="00C41EE1">
        <w:rPr>
          <w:rFonts w:ascii="仿宋" w:eastAsia="仿宋" w:hAnsi="仿宋" w:hint="eastAsia"/>
          <w:sz w:val="30"/>
          <w:szCs w:val="30"/>
        </w:rPr>
        <w:t>中国政法大学研究生学位档案管理规定</w:t>
      </w:r>
      <w:r>
        <w:rPr>
          <w:rFonts w:ascii="仿宋" w:eastAsia="仿宋" w:hAnsi="仿宋" w:hint="eastAsia"/>
          <w:sz w:val="30"/>
          <w:szCs w:val="30"/>
        </w:rPr>
        <w:t>》进行</w:t>
      </w:r>
      <w:r w:rsidRPr="00601737">
        <w:rPr>
          <w:rFonts w:ascii="仿宋" w:eastAsia="仿宋" w:hAnsi="仿宋" w:hint="eastAsia"/>
          <w:sz w:val="30"/>
          <w:szCs w:val="30"/>
        </w:rPr>
        <w:t>。</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第三十五条</w:t>
      </w:r>
      <w:r w:rsidRPr="00601737">
        <w:rPr>
          <w:rFonts w:ascii="仿宋" w:eastAsia="仿宋" w:hAnsi="仿宋"/>
          <w:sz w:val="30"/>
          <w:szCs w:val="30"/>
        </w:rPr>
        <w:t xml:space="preserve">  </w:t>
      </w:r>
      <w:r w:rsidRPr="00601737">
        <w:rPr>
          <w:rFonts w:ascii="仿宋" w:eastAsia="仿宋" w:hAnsi="仿宋" w:hint="eastAsia"/>
          <w:sz w:val="30"/>
          <w:szCs w:val="30"/>
        </w:rPr>
        <w:t>本办法由</w:t>
      </w:r>
      <w:r>
        <w:rPr>
          <w:rFonts w:ascii="仿宋" w:eastAsia="仿宋" w:hAnsi="仿宋" w:hint="eastAsia"/>
          <w:sz w:val="30"/>
          <w:szCs w:val="30"/>
        </w:rPr>
        <w:t>中国政法大学</w:t>
      </w:r>
      <w:r w:rsidRPr="00601737">
        <w:rPr>
          <w:rFonts w:ascii="仿宋" w:eastAsia="仿宋" w:hAnsi="仿宋" w:hint="eastAsia"/>
          <w:sz w:val="30"/>
          <w:szCs w:val="30"/>
        </w:rPr>
        <w:t>学位评定委员会负责解释。</w:t>
      </w: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第三十六条</w:t>
      </w:r>
      <w:r w:rsidRPr="00601737">
        <w:rPr>
          <w:rFonts w:ascii="仿宋" w:eastAsia="仿宋" w:hAnsi="仿宋"/>
          <w:sz w:val="30"/>
          <w:szCs w:val="30"/>
        </w:rPr>
        <w:t xml:space="preserve">  </w:t>
      </w:r>
      <w:r w:rsidRPr="00601737">
        <w:rPr>
          <w:rFonts w:ascii="仿宋" w:eastAsia="仿宋" w:hAnsi="仿宋" w:hint="eastAsia"/>
          <w:sz w:val="30"/>
          <w:szCs w:val="30"/>
        </w:rPr>
        <w:t>本办法自</w:t>
      </w:r>
      <w:r>
        <w:rPr>
          <w:rFonts w:ascii="仿宋" w:eastAsia="仿宋" w:hAnsi="仿宋" w:hint="eastAsia"/>
          <w:sz w:val="30"/>
          <w:szCs w:val="30"/>
        </w:rPr>
        <w:t>校长办公会通过</w:t>
      </w:r>
      <w:r w:rsidRPr="00601737">
        <w:rPr>
          <w:rFonts w:ascii="仿宋" w:eastAsia="仿宋" w:hAnsi="仿宋" w:hint="eastAsia"/>
          <w:sz w:val="30"/>
          <w:szCs w:val="30"/>
        </w:rPr>
        <w:t>之日起施行。</w:t>
      </w:r>
      <w:r>
        <w:rPr>
          <w:rFonts w:ascii="仿宋" w:eastAsia="仿宋" w:hAnsi="仿宋" w:hint="eastAsia"/>
          <w:sz w:val="30"/>
          <w:szCs w:val="30"/>
        </w:rPr>
        <w:t>相关事宜的处理办法</w:t>
      </w:r>
      <w:r w:rsidRPr="00601737">
        <w:rPr>
          <w:rFonts w:ascii="仿宋" w:eastAsia="仿宋" w:hAnsi="仿宋" w:hint="eastAsia"/>
          <w:sz w:val="30"/>
          <w:szCs w:val="30"/>
        </w:rPr>
        <w:t>与本办法不一致的，以本办法为准。《中国政法大学学位授予工作规则》、《中国政法大学博士学位论文答辩细则》、《中国政法大学硕士学位论文答辩细则》同时废止。</w:t>
      </w:r>
    </w:p>
    <w:p w:rsidR="00BF744C" w:rsidRPr="00601737" w:rsidRDefault="00BF744C" w:rsidP="00601737">
      <w:pPr>
        <w:spacing w:line="520" w:lineRule="exact"/>
        <w:ind w:firstLineChars="200" w:firstLine="600"/>
        <w:rPr>
          <w:rFonts w:ascii="仿宋" w:eastAsia="仿宋" w:hAnsi="仿宋"/>
          <w:sz w:val="30"/>
          <w:szCs w:val="30"/>
        </w:rPr>
      </w:pPr>
    </w:p>
    <w:p w:rsidR="00BF744C" w:rsidRPr="00601737" w:rsidRDefault="00BF744C" w:rsidP="00601737">
      <w:pPr>
        <w:spacing w:line="520" w:lineRule="exact"/>
        <w:ind w:firstLineChars="200" w:firstLine="600"/>
        <w:rPr>
          <w:rFonts w:ascii="仿宋" w:eastAsia="仿宋" w:hAnsi="仿宋"/>
          <w:sz w:val="30"/>
          <w:szCs w:val="30"/>
        </w:rPr>
      </w:pPr>
      <w:r w:rsidRPr="00601737">
        <w:rPr>
          <w:rFonts w:ascii="仿宋" w:eastAsia="仿宋" w:hAnsi="仿宋" w:hint="eastAsia"/>
          <w:sz w:val="30"/>
          <w:szCs w:val="30"/>
        </w:rPr>
        <w:t>附件：</w:t>
      </w:r>
      <w:r w:rsidRPr="00601737">
        <w:rPr>
          <w:rFonts w:ascii="仿宋" w:eastAsia="仿宋" w:hAnsi="仿宋"/>
          <w:sz w:val="30"/>
          <w:szCs w:val="30"/>
        </w:rPr>
        <w:t>1.</w:t>
      </w:r>
      <w:r w:rsidRPr="00601737">
        <w:rPr>
          <w:rFonts w:ascii="仿宋" w:eastAsia="仿宋" w:hAnsi="仿宋" w:hint="eastAsia"/>
          <w:sz w:val="30"/>
          <w:szCs w:val="30"/>
        </w:rPr>
        <w:t>中国政法大学学位论文形式要求</w:t>
      </w:r>
    </w:p>
    <w:p w:rsidR="00BF744C" w:rsidRDefault="00BF744C" w:rsidP="000F2AF0">
      <w:pPr>
        <w:spacing w:line="520" w:lineRule="exact"/>
        <w:ind w:firstLineChars="500" w:firstLine="1500"/>
        <w:rPr>
          <w:rFonts w:ascii="仿宋" w:eastAsia="仿宋" w:hAnsi="仿宋"/>
          <w:sz w:val="30"/>
          <w:szCs w:val="30"/>
        </w:rPr>
      </w:pPr>
      <w:r w:rsidRPr="00601737">
        <w:rPr>
          <w:rFonts w:ascii="仿宋" w:eastAsia="仿宋" w:hAnsi="仿宋"/>
          <w:sz w:val="30"/>
          <w:szCs w:val="30"/>
        </w:rPr>
        <w:t>2.</w:t>
      </w:r>
      <w:r w:rsidRPr="00601737">
        <w:rPr>
          <w:rFonts w:ascii="仿宋" w:eastAsia="仿宋" w:hAnsi="仿宋" w:hint="eastAsia"/>
          <w:sz w:val="30"/>
          <w:szCs w:val="30"/>
        </w:rPr>
        <w:t>中国政法大学学位论文答辩委员会工作要求及答辩会</w:t>
      </w:r>
    </w:p>
    <w:p w:rsidR="00BF744C" w:rsidRPr="00601737" w:rsidRDefault="00BF744C" w:rsidP="000F2AF0">
      <w:pPr>
        <w:spacing w:line="520" w:lineRule="exact"/>
        <w:ind w:firstLineChars="600" w:firstLine="1800"/>
        <w:rPr>
          <w:rFonts w:ascii="仿宋" w:eastAsia="仿宋" w:hAnsi="仿宋"/>
          <w:sz w:val="30"/>
          <w:szCs w:val="30"/>
        </w:rPr>
      </w:pPr>
      <w:r w:rsidRPr="00601737">
        <w:rPr>
          <w:rFonts w:ascii="仿宋" w:eastAsia="仿宋" w:hAnsi="仿宋" w:hint="eastAsia"/>
          <w:sz w:val="30"/>
          <w:szCs w:val="30"/>
        </w:rPr>
        <w:t>程序</w:t>
      </w:r>
    </w:p>
    <w:p w:rsidR="00BF744C" w:rsidRDefault="00BF744C" w:rsidP="000F2AF0">
      <w:pPr>
        <w:spacing w:line="520" w:lineRule="exact"/>
        <w:ind w:firstLineChars="500" w:firstLine="1500"/>
        <w:rPr>
          <w:rFonts w:ascii="仿宋" w:eastAsia="仿宋" w:hAnsi="仿宋"/>
          <w:sz w:val="30"/>
          <w:szCs w:val="30"/>
        </w:rPr>
      </w:pPr>
      <w:r w:rsidRPr="00601737">
        <w:rPr>
          <w:rFonts w:ascii="仿宋" w:eastAsia="仿宋" w:hAnsi="仿宋"/>
          <w:sz w:val="30"/>
          <w:szCs w:val="30"/>
        </w:rPr>
        <w:t>3.</w:t>
      </w:r>
      <w:r w:rsidRPr="00601737">
        <w:rPr>
          <w:rFonts w:ascii="仿宋" w:eastAsia="仿宋" w:hAnsi="仿宋" w:hint="eastAsia"/>
          <w:sz w:val="30"/>
          <w:szCs w:val="30"/>
        </w:rPr>
        <w:t>中国政法大学研究生学位档案管理规定</w:t>
      </w:r>
    </w:p>
    <w:p w:rsidR="00BF744C" w:rsidRDefault="00BF744C" w:rsidP="000F2AF0">
      <w:pPr>
        <w:spacing w:line="520" w:lineRule="exact"/>
        <w:rPr>
          <w:rFonts w:ascii="仿宋" w:eastAsia="仿宋" w:hAnsi="仿宋"/>
          <w:sz w:val="30"/>
          <w:szCs w:val="30"/>
        </w:rPr>
      </w:pPr>
    </w:p>
    <w:p w:rsidR="00BF744C" w:rsidRPr="00EB1C77" w:rsidRDefault="00BF744C" w:rsidP="00CE7B30">
      <w:pPr>
        <w:widowControl/>
        <w:jc w:val="left"/>
        <w:rPr>
          <w:rFonts w:ascii="黑体" w:eastAsia="黑体" w:hAnsi="黑体"/>
          <w:sz w:val="30"/>
          <w:szCs w:val="30"/>
        </w:rPr>
      </w:pPr>
      <w:r>
        <w:rPr>
          <w:rFonts w:ascii="仿宋" w:eastAsia="仿宋" w:hAnsi="仿宋"/>
          <w:sz w:val="30"/>
          <w:szCs w:val="30"/>
        </w:rPr>
        <w:br w:type="page"/>
      </w:r>
      <w:r w:rsidRPr="00EB1C77">
        <w:rPr>
          <w:rFonts w:ascii="黑体" w:eastAsia="黑体" w:hAnsi="黑体" w:hint="eastAsia"/>
          <w:sz w:val="30"/>
          <w:szCs w:val="30"/>
        </w:rPr>
        <w:lastRenderedPageBreak/>
        <w:t>附件</w:t>
      </w:r>
      <w:r w:rsidRPr="00EB1C77">
        <w:rPr>
          <w:rFonts w:ascii="黑体" w:eastAsia="黑体" w:hAnsi="黑体"/>
          <w:sz w:val="30"/>
          <w:szCs w:val="30"/>
        </w:rPr>
        <w:t>1</w:t>
      </w:r>
    </w:p>
    <w:p w:rsidR="00BF744C" w:rsidRPr="005712C8" w:rsidRDefault="00BF744C" w:rsidP="002F7C50">
      <w:pPr>
        <w:spacing w:line="520" w:lineRule="exact"/>
        <w:ind w:firstLineChars="200" w:firstLine="720"/>
        <w:jc w:val="center"/>
        <w:rPr>
          <w:rFonts w:ascii="仿宋" w:eastAsia="仿宋" w:hAnsi="仿宋"/>
          <w:b/>
          <w:sz w:val="30"/>
          <w:szCs w:val="30"/>
        </w:rPr>
      </w:pPr>
      <w:r w:rsidRPr="005712C8">
        <w:rPr>
          <w:rFonts w:ascii="方正小标宋简体" w:eastAsia="方正小标宋简体" w:hAnsi="仿宋" w:hint="eastAsia"/>
          <w:sz w:val="36"/>
          <w:szCs w:val="36"/>
        </w:rPr>
        <w:t>中国政法大学学位论文形式要求</w:t>
      </w:r>
    </w:p>
    <w:p w:rsidR="00BF744C" w:rsidRPr="005712C8" w:rsidRDefault="00BF744C" w:rsidP="002F7C50">
      <w:pPr>
        <w:spacing w:line="520" w:lineRule="exact"/>
        <w:ind w:firstLineChars="200" w:firstLine="600"/>
        <w:rPr>
          <w:rFonts w:ascii="仿宋" w:eastAsia="仿宋" w:hAnsi="仿宋"/>
          <w:sz w:val="30"/>
          <w:szCs w:val="30"/>
        </w:rPr>
      </w:pP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为促进</w:t>
      </w:r>
      <w:r>
        <w:rPr>
          <w:rFonts w:ascii="仿宋" w:eastAsia="仿宋" w:hAnsi="仿宋" w:hint="eastAsia"/>
          <w:sz w:val="30"/>
          <w:szCs w:val="30"/>
        </w:rPr>
        <w:t>学</w:t>
      </w:r>
      <w:r w:rsidRPr="00110DB9">
        <w:rPr>
          <w:rFonts w:ascii="仿宋" w:eastAsia="仿宋" w:hAnsi="仿宋" w:hint="eastAsia"/>
          <w:sz w:val="30"/>
          <w:szCs w:val="30"/>
        </w:rPr>
        <w:t>校研究生教学管理的规范化，培养研究生的学术素质，明确学位论文评价标准的客观性和统一性，保证学位论文的规范性和完整性，特制定本规范。</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黑体" w:eastAsia="黑体" w:hAnsi="黑体"/>
          <w:bCs/>
          <w:sz w:val="30"/>
          <w:szCs w:val="30"/>
        </w:rPr>
      </w:pPr>
      <w:r w:rsidRPr="00110DB9">
        <w:rPr>
          <w:rFonts w:ascii="黑体" w:eastAsia="黑体" w:hAnsi="黑体" w:hint="eastAsia"/>
          <w:bCs/>
          <w:sz w:val="30"/>
          <w:szCs w:val="30"/>
        </w:rPr>
        <w:t>一、学位论文的一般要求</w:t>
      </w:r>
    </w:p>
    <w:p w:rsidR="00BF744C" w:rsidRPr="00110DB9" w:rsidRDefault="00BF744C" w:rsidP="002F7C50">
      <w:pPr>
        <w:spacing w:line="520" w:lineRule="exact"/>
        <w:ind w:firstLineChars="200" w:firstLine="602"/>
        <w:rPr>
          <w:rFonts w:ascii="楷体" w:eastAsia="楷体" w:hAnsi="楷体"/>
          <w:b/>
          <w:bCs/>
          <w:sz w:val="30"/>
          <w:szCs w:val="30"/>
        </w:rPr>
      </w:pPr>
      <w:r w:rsidRPr="00110DB9">
        <w:rPr>
          <w:rFonts w:ascii="楷体" w:eastAsia="楷体" w:hAnsi="楷体" w:hint="eastAsia"/>
          <w:b/>
          <w:bCs/>
          <w:sz w:val="30"/>
          <w:szCs w:val="30"/>
        </w:rPr>
        <w:t>（一）学术学位论文要求</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1.</w:t>
      </w:r>
      <w:r w:rsidRPr="00110DB9">
        <w:rPr>
          <w:rFonts w:ascii="仿宋" w:eastAsia="仿宋" w:hAnsi="仿宋" w:hint="eastAsia"/>
          <w:sz w:val="30"/>
          <w:szCs w:val="30"/>
        </w:rPr>
        <w:t>论文内容应</w:t>
      </w:r>
      <w:r>
        <w:rPr>
          <w:rFonts w:ascii="仿宋" w:eastAsia="仿宋" w:hAnsi="仿宋" w:hint="eastAsia"/>
          <w:sz w:val="30"/>
          <w:szCs w:val="30"/>
        </w:rPr>
        <w:t>当</w:t>
      </w:r>
      <w:r w:rsidRPr="00110DB9">
        <w:rPr>
          <w:rFonts w:ascii="仿宋" w:eastAsia="仿宋" w:hAnsi="仿宋" w:hint="eastAsia"/>
          <w:sz w:val="30"/>
          <w:szCs w:val="30"/>
        </w:rPr>
        <w:t>完整、准确。应</w:t>
      </w:r>
      <w:r>
        <w:rPr>
          <w:rFonts w:ascii="仿宋" w:eastAsia="仿宋" w:hAnsi="仿宋" w:hint="eastAsia"/>
          <w:sz w:val="30"/>
          <w:szCs w:val="30"/>
        </w:rPr>
        <w:t>当</w:t>
      </w:r>
      <w:r w:rsidRPr="00110DB9">
        <w:rPr>
          <w:rFonts w:ascii="仿宋" w:eastAsia="仿宋" w:hAnsi="仿宋" w:hint="eastAsia"/>
          <w:sz w:val="30"/>
          <w:szCs w:val="30"/>
        </w:rPr>
        <w:t>采用国家正式公布实施的简化汉字和法定的计量单位。</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2.</w:t>
      </w:r>
      <w:r w:rsidRPr="00110DB9">
        <w:rPr>
          <w:rFonts w:ascii="仿宋" w:eastAsia="仿宋" w:hAnsi="仿宋" w:hint="eastAsia"/>
          <w:sz w:val="30"/>
          <w:szCs w:val="30"/>
        </w:rPr>
        <w:t>论文中采用的术语、符号、代号全文须统一，并符合规范化要求。</w:t>
      </w:r>
      <w:r w:rsidRPr="005F1625">
        <w:rPr>
          <w:rFonts w:ascii="仿宋" w:eastAsia="仿宋" w:hAnsi="仿宋" w:hint="eastAsia"/>
          <w:sz w:val="30"/>
          <w:szCs w:val="30"/>
        </w:rPr>
        <w:t>论文中使用新的专业术语、缩略语、习惯用语，应当加以注释。国外</w:t>
      </w:r>
      <w:r w:rsidRPr="00110DB9">
        <w:rPr>
          <w:rFonts w:ascii="仿宋" w:eastAsia="仿宋" w:hAnsi="仿宋" w:hint="eastAsia"/>
          <w:sz w:val="30"/>
          <w:szCs w:val="30"/>
        </w:rPr>
        <w:t>新的专业术语、缩略语，须在译文后用圆括号注明原文。</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3.</w:t>
      </w:r>
      <w:r w:rsidRPr="00110DB9">
        <w:rPr>
          <w:rFonts w:ascii="仿宋" w:eastAsia="仿宋" w:hAnsi="仿宋" w:hint="eastAsia"/>
          <w:sz w:val="30"/>
          <w:szCs w:val="30"/>
        </w:rPr>
        <w:t>论文的插图、照片</w:t>
      </w:r>
      <w:r>
        <w:rPr>
          <w:rFonts w:ascii="仿宋" w:eastAsia="仿宋" w:hAnsi="仿宋" w:hint="eastAsia"/>
          <w:sz w:val="30"/>
          <w:szCs w:val="30"/>
        </w:rPr>
        <w:t>必</w:t>
      </w:r>
      <w:r w:rsidRPr="00110DB9">
        <w:rPr>
          <w:rFonts w:ascii="仿宋" w:eastAsia="仿宋" w:hAnsi="仿宋" w:hint="eastAsia"/>
          <w:sz w:val="30"/>
          <w:szCs w:val="30"/>
        </w:rPr>
        <w:t>须能</w:t>
      </w:r>
      <w:r>
        <w:rPr>
          <w:rFonts w:ascii="仿宋" w:eastAsia="仿宋" w:hAnsi="仿宋" w:hint="eastAsia"/>
          <w:sz w:val="30"/>
          <w:szCs w:val="30"/>
        </w:rPr>
        <w:t>够</w:t>
      </w:r>
      <w:r w:rsidRPr="00110DB9">
        <w:rPr>
          <w:rFonts w:ascii="仿宋" w:eastAsia="仿宋" w:hAnsi="仿宋" w:hint="eastAsia"/>
          <w:sz w:val="30"/>
          <w:szCs w:val="30"/>
        </w:rPr>
        <w:t>复制或微缩。</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4.</w:t>
      </w:r>
      <w:r w:rsidRPr="00110DB9">
        <w:rPr>
          <w:rFonts w:ascii="仿宋" w:eastAsia="仿宋" w:hAnsi="仿宋" w:hint="eastAsia"/>
          <w:sz w:val="30"/>
          <w:szCs w:val="30"/>
        </w:rPr>
        <w:t>论文的页码从“绪论”计起（包括绪论、正文、参考文献、附录等），</w:t>
      </w:r>
      <w:r>
        <w:rPr>
          <w:rFonts w:ascii="仿宋" w:eastAsia="仿宋" w:hAnsi="仿宋" w:hint="eastAsia"/>
          <w:sz w:val="30"/>
          <w:szCs w:val="30"/>
        </w:rPr>
        <w:t>使</w:t>
      </w:r>
      <w:r w:rsidRPr="00110DB9">
        <w:rPr>
          <w:rFonts w:ascii="仿宋" w:eastAsia="仿宋" w:hAnsi="仿宋" w:hint="eastAsia"/>
          <w:sz w:val="30"/>
          <w:szCs w:val="30"/>
        </w:rPr>
        <w:t>用阿拉伯数字编连续码；文摘页、目次页、插图和附表清单、符号和缩略词说明等</w:t>
      </w:r>
      <w:r>
        <w:rPr>
          <w:rFonts w:ascii="仿宋" w:eastAsia="仿宋" w:hAnsi="仿宋" w:hint="eastAsia"/>
          <w:sz w:val="30"/>
          <w:szCs w:val="30"/>
        </w:rPr>
        <w:t>使</w:t>
      </w:r>
      <w:r w:rsidRPr="00110DB9">
        <w:rPr>
          <w:rFonts w:ascii="仿宋" w:eastAsia="仿宋" w:hAnsi="仿宋" w:hint="eastAsia"/>
          <w:sz w:val="30"/>
          <w:szCs w:val="30"/>
        </w:rPr>
        <w:t>用阿拉伯数字单独编连续码；页码居中。</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5.</w:t>
      </w:r>
      <w:r w:rsidRPr="00110DB9">
        <w:rPr>
          <w:rFonts w:ascii="仿宋" w:eastAsia="仿宋" w:hAnsi="仿宋" w:hint="eastAsia"/>
          <w:sz w:val="30"/>
          <w:szCs w:val="30"/>
        </w:rPr>
        <w:t>硕士学位论文的结构一般以章为单位，博士学位论文在章下可以设节。</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6.</w:t>
      </w:r>
      <w:r>
        <w:rPr>
          <w:rFonts w:ascii="仿宋" w:eastAsia="仿宋" w:hAnsi="仿宋" w:hint="eastAsia"/>
          <w:sz w:val="30"/>
          <w:szCs w:val="30"/>
        </w:rPr>
        <w:t>学</w:t>
      </w:r>
      <w:r w:rsidRPr="00110DB9">
        <w:rPr>
          <w:rFonts w:ascii="仿宋" w:eastAsia="仿宋" w:hAnsi="仿宋" w:hint="eastAsia"/>
          <w:sz w:val="30"/>
          <w:szCs w:val="30"/>
        </w:rPr>
        <w:t>校鼓励在学位论文中进行学术创新。如学术创新性较强，可</w:t>
      </w:r>
      <w:r>
        <w:rPr>
          <w:rFonts w:ascii="仿宋" w:eastAsia="仿宋" w:hAnsi="仿宋" w:hint="eastAsia"/>
          <w:sz w:val="30"/>
          <w:szCs w:val="30"/>
        </w:rPr>
        <w:t>以</w:t>
      </w:r>
      <w:r w:rsidRPr="00110DB9">
        <w:rPr>
          <w:rFonts w:ascii="仿宋" w:eastAsia="仿宋" w:hAnsi="仿宋" w:hint="eastAsia"/>
          <w:sz w:val="30"/>
          <w:szCs w:val="30"/>
        </w:rPr>
        <w:t>适当降低学位论文其他方面的要求。</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7.</w:t>
      </w:r>
      <w:r w:rsidRPr="00110DB9">
        <w:rPr>
          <w:rFonts w:ascii="仿宋" w:eastAsia="仿宋" w:hAnsi="仿宋" w:hint="eastAsia"/>
          <w:sz w:val="30"/>
          <w:szCs w:val="30"/>
        </w:rPr>
        <w:t>学位论文错、漏字率不得超过万分之三。</w:t>
      </w:r>
    </w:p>
    <w:p w:rsidR="00BF744C" w:rsidRPr="00110DB9" w:rsidRDefault="00BF744C" w:rsidP="002F7C50">
      <w:pPr>
        <w:spacing w:line="520" w:lineRule="exact"/>
        <w:ind w:firstLineChars="200" w:firstLine="602"/>
        <w:rPr>
          <w:rFonts w:ascii="楷体" w:eastAsia="楷体" w:hAnsi="楷体"/>
          <w:b/>
          <w:sz w:val="30"/>
          <w:szCs w:val="30"/>
        </w:rPr>
      </w:pPr>
      <w:r w:rsidRPr="00110DB9">
        <w:rPr>
          <w:rFonts w:ascii="楷体" w:eastAsia="楷体" w:hAnsi="楷体" w:hint="eastAsia"/>
          <w:b/>
          <w:sz w:val="30"/>
          <w:szCs w:val="30"/>
        </w:rPr>
        <w:t>（二）专业学位论文要求</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1.</w:t>
      </w:r>
      <w:r w:rsidRPr="008B5EB6">
        <w:rPr>
          <w:rFonts w:ascii="仿宋" w:eastAsia="仿宋" w:hAnsi="仿宋" w:hint="eastAsia"/>
          <w:sz w:val="30"/>
          <w:szCs w:val="30"/>
        </w:rPr>
        <w:t>研究类学术论文要求同学术学位论文</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lastRenderedPageBreak/>
        <w:t>2.</w:t>
      </w:r>
      <w:r>
        <w:rPr>
          <w:rFonts w:ascii="仿宋" w:eastAsia="仿宋" w:hAnsi="仿宋" w:hint="eastAsia"/>
          <w:sz w:val="30"/>
          <w:szCs w:val="30"/>
        </w:rPr>
        <w:t>研究</w:t>
      </w:r>
      <w:r w:rsidRPr="00110DB9">
        <w:rPr>
          <w:rFonts w:ascii="仿宋" w:eastAsia="仿宋" w:hAnsi="仿宋" w:hint="eastAsia"/>
          <w:sz w:val="30"/>
          <w:szCs w:val="30"/>
        </w:rPr>
        <w:t>报告类要求</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研究</w:t>
      </w:r>
      <w:r w:rsidRPr="00110DB9">
        <w:rPr>
          <w:rFonts w:ascii="仿宋" w:eastAsia="仿宋" w:hAnsi="仿宋" w:hint="eastAsia"/>
          <w:sz w:val="30"/>
          <w:szCs w:val="30"/>
        </w:rPr>
        <w:t>报告是运用科学、规范的社会调查方法，对社会实践中的某一类、某一个或某几个问题进行深入细致的调查研究，取得第一手资料，经过科学分析、总结归纳、寻找规律、提出建议等所形成的研究报告。</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1</w:t>
      </w:r>
      <w:r w:rsidRPr="00110DB9">
        <w:rPr>
          <w:rFonts w:ascii="仿宋" w:eastAsia="仿宋" w:hAnsi="仿宋" w:hint="eastAsia"/>
          <w:sz w:val="30"/>
          <w:szCs w:val="30"/>
        </w:rPr>
        <w:t>）调查研究的对象应</w:t>
      </w:r>
      <w:r>
        <w:rPr>
          <w:rFonts w:ascii="仿宋" w:eastAsia="仿宋" w:hAnsi="仿宋" w:hint="eastAsia"/>
          <w:sz w:val="30"/>
          <w:szCs w:val="30"/>
        </w:rPr>
        <w:t>当</w:t>
      </w:r>
      <w:r w:rsidRPr="00110DB9">
        <w:rPr>
          <w:rFonts w:ascii="仿宋" w:eastAsia="仿宋" w:hAnsi="仿宋" w:hint="eastAsia"/>
          <w:sz w:val="30"/>
          <w:szCs w:val="30"/>
        </w:rPr>
        <w:t>具有现实性和典型性</w:t>
      </w:r>
      <w:r>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2</w:t>
      </w:r>
      <w:r w:rsidRPr="00110DB9">
        <w:rPr>
          <w:rFonts w:ascii="仿宋" w:eastAsia="仿宋" w:hAnsi="仿宋" w:hint="eastAsia"/>
          <w:sz w:val="30"/>
          <w:szCs w:val="30"/>
        </w:rPr>
        <w:t>）</w:t>
      </w:r>
      <w:r>
        <w:rPr>
          <w:rFonts w:ascii="仿宋" w:eastAsia="仿宋" w:hAnsi="仿宋" w:hint="eastAsia"/>
          <w:sz w:val="30"/>
          <w:szCs w:val="30"/>
        </w:rPr>
        <w:t>研究报告</w:t>
      </w:r>
      <w:r w:rsidRPr="00110DB9">
        <w:rPr>
          <w:rFonts w:ascii="仿宋" w:eastAsia="仿宋" w:hAnsi="仿宋" w:hint="eastAsia"/>
          <w:sz w:val="30"/>
          <w:szCs w:val="30"/>
        </w:rPr>
        <w:t>写作前应</w:t>
      </w:r>
      <w:r>
        <w:rPr>
          <w:rFonts w:ascii="仿宋" w:eastAsia="仿宋" w:hAnsi="仿宋" w:hint="eastAsia"/>
          <w:sz w:val="30"/>
          <w:szCs w:val="30"/>
        </w:rPr>
        <w:t>当</w:t>
      </w:r>
      <w:r w:rsidRPr="00110DB9">
        <w:rPr>
          <w:rFonts w:ascii="仿宋" w:eastAsia="仿宋" w:hAnsi="仿宋" w:hint="eastAsia"/>
          <w:sz w:val="30"/>
          <w:szCs w:val="30"/>
        </w:rPr>
        <w:t>拟定详细的调查提纲，设计可行的调查路线、方法和步骤</w:t>
      </w:r>
      <w:r>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3</w:t>
      </w:r>
      <w:r w:rsidRPr="00110DB9">
        <w:rPr>
          <w:rFonts w:ascii="仿宋" w:eastAsia="仿宋" w:hAnsi="仿宋" w:hint="eastAsia"/>
          <w:sz w:val="30"/>
          <w:szCs w:val="30"/>
        </w:rPr>
        <w:t>）</w:t>
      </w:r>
      <w:r>
        <w:rPr>
          <w:rFonts w:ascii="仿宋" w:eastAsia="仿宋" w:hAnsi="仿宋" w:hint="eastAsia"/>
          <w:sz w:val="30"/>
          <w:szCs w:val="30"/>
        </w:rPr>
        <w:t>研究报告</w:t>
      </w:r>
      <w:r w:rsidRPr="00110DB9">
        <w:rPr>
          <w:rFonts w:ascii="仿宋" w:eastAsia="仿宋" w:hAnsi="仿宋" w:hint="eastAsia"/>
          <w:sz w:val="30"/>
          <w:szCs w:val="30"/>
        </w:rPr>
        <w:t>所涉及的材料、数据应</w:t>
      </w:r>
      <w:r>
        <w:rPr>
          <w:rFonts w:ascii="仿宋" w:eastAsia="仿宋" w:hAnsi="仿宋" w:hint="eastAsia"/>
          <w:sz w:val="30"/>
          <w:szCs w:val="30"/>
        </w:rPr>
        <w:t>当</w:t>
      </w:r>
      <w:r w:rsidRPr="00110DB9">
        <w:rPr>
          <w:rFonts w:ascii="仿宋" w:eastAsia="仿宋" w:hAnsi="仿宋" w:hint="eastAsia"/>
          <w:sz w:val="30"/>
          <w:szCs w:val="30"/>
        </w:rPr>
        <w:t>来源清楚，具有较强的可信度和代表性</w:t>
      </w:r>
      <w:r>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4</w:t>
      </w:r>
      <w:r w:rsidRPr="00110DB9">
        <w:rPr>
          <w:rFonts w:ascii="仿宋" w:eastAsia="仿宋" w:hAnsi="仿宋" w:hint="eastAsia"/>
          <w:sz w:val="30"/>
          <w:szCs w:val="30"/>
        </w:rPr>
        <w:t>）</w:t>
      </w:r>
      <w:r>
        <w:rPr>
          <w:rFonts w:ascii="仿宋" w:eastAsia="仿宋" w:hAnsi="仿宋" w:hint="eastAsia"/>
          <w:sz w:val="30"/>
          <w:szCs w:val="30"/>
        </w:rPr>
        <w:t>研究报告</w:t>
      </w:r>
      <w:r w:rsidRPr="00110DB9">
        <w:rPr>
          <w:rFonts w:ascii="仿宋" w:eastAsia="仿宋" w:hAnsi="仿宋" w:hint="eastAsia"/>
          <w:sz w:val="30"/>
          <w:szCs w:val="30"/>
        </w:rPr>
        <w:t>应</w:t>
      </w:r>
      <w:r>
        <w:rPr>
          <w:rFonts w:ascii="仿宋" w:eastAsia="仿宋" w:hAnsi="仿宋" w:hint="eastAsia"/>
          <w:sz w:val="30"/>
          <w:szCs w:val="30"/>
        </w:rPr>
        <w:t>当</w:t>
      </w:r>
      <w:r w:rsidRPr="00110DB9">
        <w:rPr>
          <w:rFonts w:ascii="仿宋" w:eastAsia="仿宋" w:hAnsi="仿宋" w:hint="eastAsia"/>
          <w:sz w:val="30"/>
          <w:szCs w:val="30"/>
        </w:rPr>
        <w:t>运用对比、数字、图表等进行多角度、分层次的分析研究，提出的解决方案应</w:t>
      </w:r>
      <w:r>
        <w:rPr>
          <w:rFonts w:ascii="仿宋" w:eastAsia="仿宋" w:hAnsi="仿宋" w:hint="eastAsia"/>
          <w:sz w:val="30"/>
          <w:szCs w:val="30"/>
        </w:rPr>
        <w:t>当</w:t>
      </w:r>
      <w:r w:rsidRPr="00110DB9">
        <w:rPr>
          <w:rFonts w:ascii="仿宋" w:eastAsia="仿宋" w:hAnsi="仿宋" w:hint="eastAsia"/>
          <w:sz w:val="30"/>
          <w:szCs w:val="30"/>
        </w:rPr>
        <w:t>切实、可行。</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sz w:val="30"/>
          <w:szCs w:val="30"/>
        </w:rPr>
        <w:t>3.</w:t>
      </w:r>
      <w:r w:rsidRPr="00110DB9">
        <w:rPr>
          <w:rFonts w:ascii="仿宋" w:eastAsia="仿宋" w:hAnsi="仿宋" w:hint="eastAsia"/>
          <w:sz w:val="30"/>
          <w:szCs w:val="30"/>
        </w:rPr>
        <w:t>案例分析类要求</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案例分析是针对社会实践中同一主题的</w:t>
      </w:r>
      <w:r>
        <w:rPr>
          <w:rFonts w:ascii="仿宋" w:eastAsia="仿宋" w:hAnsi="仿宋"/>
          <w:sz w:val="30"/>
          <w:szCs w:val="30"/>
        </w:rPr>
        <w:t>3</w:t>
      </w:r>
      <w:r w:rsidRPr="00110DB9">
        <w:rPr>
          <w:rFonts w:ascii="仿宋" w:eastAsia="仿宋" w:hAnsi="仿宋" w:hint="eastAsia"/>
          <w:sz w:val="30"/>
          <w:szCs w:val="30"/>
        </w:rPr>
        <w:t>个以上相似案例，综合运用所学的专业知识、理论和方法进行描述分析、总结经验教训和解决问题所形成的分析报告。</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1</w:t>
      </w:r>
      <w:r w:rsidRPr="00110DB9">
        <w:rPr>
          <w:rFonts w:ascii="仿宋" w:eastAsia="仿宋" w:hAnsi="仿宋" w:hint="eastAsia"/>
          <w:sz w:val="30"/>
          <w:szCs w:val="30"/>
        </w:rPr>
        <w:t>）案例选材必须真实、典型，案例之间应</w:t>
      </w:r>
      <w:r>
        <w:rPr>
          <w:rFonts w:ascii="仿宋" w:eastAsia="仿宋" w:hAnsi="仿宋" w:hint="eastAsia"/>
          <w:sz w:val="30"/>
          <w:szCs w:val="30"/>
        </w:rPr>
        <w:t>当</w:t>
      </w:r>
      <w:r w:rsidRPr="00110DB9">
        <w:rPr>
          <w:rFonts w:ascii="仿宋" w:eastAsia="仿宋" w:hAnsi="仿宋" w:hint="eastAsia"/>
          <w:sz w:val="30"/>
          <w:szCs w:val="30"/>
        </w:rPr>
        <w:t>相互补充，形成有机整体。</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2</w:t>
      </w:r>
      <w:r w:rsidRPr="00110DB9">
        <w:rPr>
          <w:rFonts w:ascii="仿宋" w:eastAsia="仿宋" w:hAnsi="仿宋" w:hint="eastAsia"/>
          <w:sz w:val="30"/>
          <w:szCs w:val="30"/>
        </w:rPr>
        <w:t>）案例选材应</w:t>
      </w:r>
      <w:r>
        <w:rPr>
          <w:rFonts w:ascii="仿宋" w:eastAsia="仿宋" w:hAnsi="仿宋" w:hint="eastAsia"/>
          <w:sz w:val="30"/>
          <w:szCs w:val="30"/>
        </w:rPr>
        <w:t>当</w:t>
      </w:r>
      <w:r w:rsidRPr="00110DB9">
        <w:rPr>
          <w:rFonts w:ascii="仿宋" w:eastAsia="仿宋" w:hAnsi="仿宋" w:hint="eastAsia"/>
          <w:sz w:val="30"/>
          <w:szCs w:val="30"/>
        </w:rPr>
        <w:t>具有一定的探讨价值，可以为其他相关案例的解决处理、制度完善、实践工作等提供参考借鉴。</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3</w:t>
      </w:r>
      <w:r w:rsidRPr="00110DB9">
        <w:rPr>
          <w:rFonts w:ascii="仿宋" w:eastAsia="仿宋" w:hAnsi="仿宋" w:hint="eastAsia"/>
          <w:sz w:val="30"/>
          <w:szCs w:val="30"/>
        </w:rPr>
        <w:t>）根据案例选材，应</w:t>
      </w:r>
      <w:r>
        <w:rPr>
          <w:rFonts w:ascii="仿宋" w:eastAsia="仿宋" w:hAnsi="仿宋" w:hint="eastAsia"/>
          <w:sz w:val="30"/>
          <w:szCs w:val="30"/>
        </w:rPr>
        <w:t>当</w:t>
      </w:r>
      <w:r w:rsidRPr="00110DB9">
        <w:rPr>
          <w:rFonts w:ascii="仿宋" w:eastAsia="仿宋" w:hAnsi="仿宋" w:hint="eastAsia"/>
          <w:sz w:val="30"/>
          <w:szCs w:val="30"/>
        </w:rPr>
        <w:t>利用相应的调查工具和方法收集相关资料，进行必要的整理分析，并提炼出观点。</w:t>
      </w:r>
    </w:p>
    <w:p w:rsidR="00BF744C" w:rsidRPr="00110DB9" w:rsidRDefault="00BF744C" w:rsidP="002F7C50">
      <w:pPr>
        <w:spacing w:line="520" w:lineRule="exact"/>
        <w:ind w:firstLineChars="200" w:firstLine="600"/>
        <w:rPr>
          <w:rFonts w:ascii="黑体" w:eastAsia="黑体" w:hAnsi="黑体"/>
          <w:sz w:val="30"/>
          <w:szCs w:val="30"/>
        </w:rPr>
      </w:pPr>
      <w:r w:rsidRPr="00110DB9">
        <w:rPr>
          <w:rFonts w:ascii="黑体" w:eastAsia="黑体" w:hAnsi="黑体" w:hint="eastAsia"/>
          <w:bCs/>
          <w:sz w:val="30"/>
          <w:szCs w:val="30"/>
        </w:rPr>
        <w:t>二、学位论文的形式要求</w:t>
      </w:r>
    </w:p>
    <w:p w:rsidR="00BF744C" w:rsidRPr="00110DB9" w:rsidRDefault="00BF744C" w:rsidP="002F7C50">
      <w:pPr>
        <w:spacing w:line="520" w:lineRule="exact"/>
        <w:ind w:firstLineChars="200" w:firstLine="602"/>
        <w:rPr>
          <w:rFonts w:ascii="楷体" w:eastAsia="楷体" w:hAnsi="楷体"/>
          <w:b/>
          <w:bCs/>
          <w:sz w:val="30"/>
          <w:szCs w:val="30"/>
        </w:rPr>
      </w:pPr>
      <w:r w:rsidRPr="00110DB9">
        <w:rPr>
          <w:rFonts w:ascii="楷体" w:eastAsia="楷体" w:hAnsi="楷体" w:hint="eastAsia"/>
          <w:b/>
          <w:bCs/>
          <w:sz w:val="30"/>
          <w:szCs w:val="30"/>
        </w:rPr>
        <w:t>（一）学位论文形式及内容</w:t>
      </w:r>
    </w:p>
    <w:p w:rsidR="00BF744C" w:rsidRPr="00110DB9" w:rsidRDefault="00BF744C" w:rsidP="002F7C50">
      <w:pPr>
        <w:spacing w:line="520" w:lineRule="exact"/>
        <w:ind w:firstLineChars="200" w:firstLine="600"/>
        <w:rPr>
          <w:rFonts w:ascii="仿宋" w:eastAsia="仿宋" w:hAnsi="仿宋"/>
          <w:bCs/>
          <w:sz w:val="30"/>
          <w:szCs w:val="30"/>
        </w:rPr>
      </w:pPr>
      <w:r>
        <w:rPr>
          <w:rFonts w:ascii="仿宋" w:eastAsia="仿宋" w:hAnsi="仿宋"/>
          <w:bCs/>
          <w:sz w:val="30"/>
          <w:szCs w:val="30"/>
        </w:rPr>
        <w:t>1.</w:t>
      </w:r>
      <w:r w:rsidRPr="00110DB9">
        <w:rPr>
          <w:rFonts w:ascii="仿宋" w:eastAsia="仿宋" w:hAnsi="仿宋" w:hint="eastAsia"/>
          <w:bCs/>
          <w:sz w:val="30"/>
          <w:szCs w:val="30"/>
        </w:rPr>
        <w:t>学术学位论文</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lastRenderedPageBreak/>
        <w:t>（</w:t>
      </w:r>
      <w:r w:rsidRPr="00110DB9">
        <w:rPr>
          <w:rFonts w:ascii="仿宋" w:eastAsia="仿宋" w:hAnsi="仿宋"/>
          <w:sz w:val="30"/>
          <w:szCs w:val="30"/>
        </w:rPr>
        <w:t>1</w:t>
      </w:r>
      <w:r w:rsidRPr="00110DB9">
        <w:rPr>
          <w:rFonts w:ascii="仿宋" w:eastAsia="仿宋" w:hAnsi="仿宋" w:hint="eastAsia"/>
          <w:sz w:val="30"/>
          <w:szCs w:val="30"/>
        </w:rPr>
        <w:t>）题目：力求简明、恰当，一般不超过</w:t>
      </w:r>
      <w:r w:rsidRPr="00110DB9">
        <w:rPr>
          <w:rFonts w:ascii="仿宋" w:eastAsia="仿宋" w:hAnsi="仿宋"/>
          <w:sz w:val="30"/>
          <w:szCs w:val="30"/>
        </w:rPr>
        <w:t>15</w:t>
      </w:r>
      <w:r w:rsidRPr="00110DB9">
        <w:rPr>
          <w:rFonts w:ascii="仿宋" w:eastAsia="仿宋" w:hAnsi="仿宋" w:hint="eastAsia"/>
          <w:sz w:val="30"/>
          <w:szCs w:val="30"/>
        </w:rPr>
        <w:t>个汉字。</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2</w:t>
      </w:r>
      <w:r w:rsidRPr="00110DB9">
        <w:rPr>
          <w:rFonts w:ascii="仿宋" w:eastAsia="仿宋" w:hAnsi="仿宋" w:hint="eastAsia"/>
          <w:sz w:val="30"/>
          <w:szCs w:val="30"/>
        </w:rPr>
        <w:t>）题名页：置于封二和衬页之后，包括封面内容及其他补充信息。</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3</w:t>
      </w:r>
      <w:r w:rsidRPr="00110DB9">
        <w:rPr>
          <w:rFonts w:ascii="仿宋" w:eastAsia="仿宋" w:hAnsi="仿宋" w:hint="eastAsia"/>
          <w:sz w:val="30"/>
          <w:szCs w:val="30"/>
        </w:rPr>
        <w:t>）摘要：应</w:t>
      </w:r>
      <w:r>
        <w:rPr>
          <w:rFonts w:ascii="仿宋" w:eastAsia="仿宋" w:hAnsi="仿宋" w:hint="eastAsia"/>
          <w:sz w:val="30"/>
          <w:szCs w:val="30"/>
        </w:rPr>
        <w:t>当</w:t>
      </w:r>
      <w:r w:rsidRPr="00110DB9">
        <w:rPr>
          <w:rFonts w:ascii="仿宋" w:eastAsia="仿宋" w:hAnsi="仿宋" w:hint="eastAsia"/>
          <w:sz w:val="30"/>
          <w:szCs w:val="30"/>
        </w:rPr>
        <w:t>以精炼、准确的语言，说明本论文研究的目的、方法及内容，尽可能地保留论文的重要信息；中文摘要字数为</w:t>
      </w:r>
      <w:r w:rsidRPr="00110DB9">
        <w:rPr>
          <w:rFonts w:ascii="仿宋" w:eastAsia="仿宋" w:hAnsi="仿宋"/>
          <w:sz w:val="30"/>
          <w:szCs w:val="30"/>
        </w:rPr>
        <w:t>1</w:t>
      </w:r>
      <w:r w:rsidRPr="00110DB9">
        <w:rPr>
          <w:rFonts w:ascii="仿宋" w:eastAsia="仿宋" w:hAnsi="仿宋" w:hint="eastAsia"/>
          <w:sz w:val="30"/>
          <w:szCs w:val="30"/>
        </w:rPr>
        <w:t>千字左右，并加入关键词（</w:t>
      </w:r>
      <w:r w:rsidRPr="00110DB9">
        <w:rPr>
          <w:rFonts w:ascii="仿宋" w:eastAsia="仿宋" w:hAnsi="仿宋"/>
          <w:sz w:val="30"/>
          <w:szCs w:val="30"/>
        </w:rPr>
        <w:t>3</w:t>
      </w:r>
      <w:r>
        <w:rPr>
          <w:rFonts w:ascii="仿宋" w:eastAsia="仿宋" w:hAnsi="仿宋" w:hint="eastAsia"/>
          <w:sz w:val="30"/>
          <w:szCs w:val="30"/>
        </w:rPr>
        <w:t>－</w:t>
      </w:r>
      <w:r w:rsidRPr="00110DB9">
        <w:rPr>
          <w:rFonts w:ascii="仿宋" w:eastAsia="仿宋" w:hAnsi="仿宋"/>
          <w:sz w:val="30"/>
          <w:szCs w:val="30"/>
        </w:rPr>
        <w:t>5</w:t>
      </w:r>
      <w:r w:rsidRPr="00110DB9">
        <w:rPr>
          <w:rFonts w:ascii="仿宋" w:eastAsia="仿宋" w:hAnsi="仿宋" w:hint="eastAsia"/>
          <w:sz w:val="30"/>
          <w:szCs w:val="30"/>
        </w:rPr>
        <w:t>个），关键词应</w:t>
      </w:r>
      <w:r>
        <w:rPr>
          <w:rFonts w:ascii="仿宋" w:eastAsia="仿宋" w:hAnsi="仿宋" w:hint="eastAsia"/>
          <w:sz w:val="30"/>
          <w:szCs w:val="30"/>
        </w:rPr>
        <w:t>当反映全文主要内容信息；英文摘要以</w:t>
      </w:r>
      <w:r>
        <w:rPr>
          <w:rFonts w:ascii="仿宋" w:eastAsia="仿宋" w:hAnsi="仿宋"/>
          <w:sz w:val="30"/>
          <w:szCs w:val="30"/>
        </w:rPr>
        <w:t>1</w:t>
      </w:r>
      <w:r w:rsidRPr="00110DB9">
        <w:rPr>
          <w:rFonts w:ascii="仿宋" w:eastAsia="仿宋" w:hAnsi="仿宋" w:hint="eastAsia"/>
          <w:sz w:val="30"/>
          <w:szCs w:val="30"/>
        </w:rPr>
        <w:t>页纸为宜。</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07287A">
        <w:rPr>
          <w:rFonts w:ascii="仿宋" w:eastAsia="仿宋" w:hAnsi="仿宋" w:hint="eastAsia"/>
          <w:sz w:val="30"/>
          <w:szCs w:val="30"/>
        </w:rPr>
        <w:t>（</w:t>
      </w:r>
      <w:r w:rsidRPr="0007287A">
        <w:rPr>
          <w:rFonts w:ascii="仿宋" w:eastAsia="仿宋" w:hAnsi="仿宋"/>
          <w:sz w:val="30"/>
          <w:szCs w:val="30"/>
        </w:rPr>
        <w:t>4</w:t>
      </w:r>
      <w:r w:rsidRPr="0007287A">
        <w:rPr>
          <w:rFonts w:ascii="仿宋" w:eastAsia="仿宋" w:hAnsi="仿宋" w:hint="eastAsia"/>
          <w:sz w:val="30"/>
          <w:szCs w:val="30"/>
        </w:rPr>
        <w:t>）目录：由标题名称和页码组成，内容包括引言，正文篇章节的标题、序号，结论，参考文献，附录等。</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5</w:t>
      </w:r>
      <w:r w:rsidRPr="00110DB9">
        <w:rPr>
          <w:rFonts w:ascii="仿宋" w:eastAsia="仿宋" w:hAnsi="仿宋" w:hint="eastAsia"/>
          <w:sz w:val="30"/>
          <w:szCs w:val="30"/>
        </w:rPr>
        <w:t>）引言：一般是作者或他人对本文特征的简介，要求说明研究工作的缘起及论文的选题、研究对象、文献综述</w:t>
      </w:r>
      <w:r>
        <w:rPr>
          <w:rFonts w:ascii="仿宋" w:eastAsia="仿宋" w:hAnsi="仿宋" w:hint="eastAsia"/>
          <w:sz w:val="30"/>
          <w:szCs w:val="30"/>
        </w:rPr>
        <w:t>、</w:t>
      </w:r>
      <w:r w:rsidRPr="00110DB9">
        <w:rPr>
          <w:rFonts w:ascii="仿宋" w:eastAsia="仿宋" w:hAnsi="仿宋" w:hint="eastAsia"/>
          <w:sz w:val="30"/>
          <w:szCs w:val="30"/>
        </w:rPr>
        <w:t>写作背景、主旨、目的、意义、创新点及特别说明等。内容应</w:t>
      </w:r>
      <w:r>
        <w:rPr>
          <w:rFonts w:ascii="仿宋" w:eastAsia="仿宋" w:hAnsi="仿宋" w:hint="eastAsia"/>
          <w:sz w:val="30"/>
          <w:szCs w:val="30"/>
        </w:rPr>
        <w:t>当</w:t>
      </w:r>
      <w:r w:rsidRPr="00110DB9">
        <w:rPr>
          <w:rFonts w:ascii="仿宋" w:eastAsia="仿宋" w:hAnsi="仿宋" w:hint="eastAsia"/>
          <w:sz w:val="30"/>
          <w:szCs w:val="30"/>
        </w:rPr>
        <w:t>言简意赅，一般教科书知识不必赘述，字数不少于</w:t>
      </w:r>
      <w:r w:rsidRPr="00110DB9">
        <w:rPr>
          <w:rFonts w:ascii="仿宋" w:eastAsia="仿宋" w:hAnsi="仿宋"/>
          <w:sz w:val="30"/>
          <w:szCs w:val="30"/>
        </w:rPr>
        <w:t>2000</w:t>
      </w:r>
      <w:r w:rsidRPr="00110DB9">
        <w:rPr>
          <w:rFonts w:ascii="仿宋" w:eastAsia="仿宋" w:hAnsi="仿宋" w:hint="eastAsia"/>
          <w:sz w:val="30"/>
          <w:szCs w:val="30"/>
        </w:rPr>
        <w:t>字。</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6</w:t>
      </w:r>
      <w:r w:rsidRPr="00110DB9">
        <w:rPr>
          <w:rFonts w:ascii="仿宋" w:eastAsia="仿宋" w:hAnsi="仿宋" w:hint="eastAsia"/>
          <w:sz w:val="30"/>
          <w:szCs w:val="30"/>
        </w:rPr>
        <w:t>）正文：为学位论文的主体，内容须合乎逻辑，层次分明，简练可读。</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7</w:t>
      </w:r>
      <w:r w:rsidRPr="00110DB9">
        <w:rPr>
          <w:rFonts w:ascii="仿宋" w:eastAsia="仿宋" w:hAnsi="仿宋" w:hint="eastAsia"/>
          <w:sz w:val="30"/>
          <w:szCs w:val="30"/>
        </w:rPr>
        <w:t>）注释：为论文中的字、词等</w:t>
      </w:r>
      <w:r>
        <w:rPr>
          <w:rFonts w:ascii="仿宋" w:eastAsia="仿宋" w:hAnsi="仿宋" w:hint="eastAsia"/>
          <w:sz w:val="30"/>
          <w:szCs w:val="30"/>
        </w:rPr>
        <w:t>作</w:t>
      </w:r>
      <w:r w:rsidRPr="00110DB9">
        <w:rPr>
          <w:rFonts w:ascii="仿宋" w:eastAsia="仿宋" w:hAnsi="仿宋" w:hint="eastAsia"/>
          <w:sz w:val="30"/>
          <w:szCs w:val="30"/>
        </w:rPr>
        <w:t>进一步说明的文字，以脚注形式置于该页下方</w:t>
      </w:r>
      <w:r>
        <w:rPr>
          <w:rFonts w:ascii="仿宋" w:eastAsia="仿宋" w:hAnsi="仿宋" w:hint="eastAsia"/>
          <w:sz w:val="30"/>
          <w:szCs w:val="30"/>
        </w:rPr>
        <w:t>（</w:t>
      </w:r>
      <w:r w:rsidRPr="00110DB9">
        <w:rPr>
          <w:rFonts w:ascii="仿宋" w:eastAsia="仿宋" w:hAnsi="仿宋" w:hint="eastAsia"/>
          <w:sz w:val="30"/>
          <w:szCs w:val="30"/>
        </w:rPr>
        <w:t>具体格式</w:t>
      </w:r>
      <w:r>
        <w:rPr>
          <w:rFonts w:ascii="仿宋" w:eastAsia="仿宋" w:hAnsi="仿宋" w:hint="eastAsia"/>
          <w:sz w:val="30"/>
          <w:szCs w:val="30"/>
        </w:rPr>
        <w:t>详见</w:t>
      </w:r>
      <w:r w:rsidRPr="00110DB9">
        <w:rPr>
          <w:rFonts w:ascii="仿宋" w:eastAsia="仿宋" w:hAnsi="仿宋" w:hint="eastAsia"/>
          <w:sz w:val="30"/>
          <w:szCs w:val="30"/>
        </w:rPr>
        <w:t>第</w:t>
      </w:r>
      <w:r>
        <w:rPr>
          <w:rFonts w:ascii="仿宋" w:eastAsia="仿宋" w:hAnsi="仿宋" w:hint="eastAsia"/>
          <w:sz w:val="30"/>
          <w:szCs w:val="30"/>
        </w:rPr>
        <w:t>十三</w:t>
      </w:r>
      <w:r w:rsidRPr="00110DB9">
        <w:rPr>
          <w:rFonts w:ascii="仿宋" w:eastAsia="仿宋" w:hAnsi="仿宋" w:hint="eastAsia"/>
          <w:sz w:val="30"/>
          <w:szCs w:val="30"/>
        </w:rPr>
        <w:t>条</w:t>
      </w:r>
      <w:r>
        <w:rPr>
          <w:rFonts w:ascii="仿宋" w:eastAsia="仿宋" w:hAnsi="仿宋" w:hint="eastAsia"/>
          <w:sz w:val="30"/>
          <w:szCs w:val="30"/>
        </w:rPr>
        <w:t>）</w:t>
      </w:r>
      <w:r w:rsidRPr="00110DB9">
        <w:rPr>
          <w:rFonts w:ascii="仿宋" w:eastAsia="仿宋" w:hAnsi="仿宋" w:hint="eastAsia"/>
          <w:sz w:val="30"/>
          <w:szCs w:val="30"/>
        </w:rPr>
        <w:t>，</w:t>
      </w:r>
      <w:r>
        <w:rPr>
          <w:rFonts w:ascii="仿宋" w:eastAsia="仿宋" w:hAnsi="仿宋" w:hint="eastAsia"/>
          <w:sz w:val="30"/>
          <w:szCs w:val="30"/>
        </w:rPr>
        <w:t>并</w:t>
      </w:r>
      <w:r w:rsidRPr="00110DB9">
        <w:rPr>
          <w:rFonts w:ascii="仿宋" w:eastAsia="仿宋" w:hAnsi="仿宋" w:hint="eastAsia"/>
          <w:sz w:val="30"/>
          <w:szCs w:val="30"/>
        </w:rPr>
        <w:t>在注释结尾标明所引用的页码。切忌在文中注释。注释正文用小五号宋体，注释序号采用①②③④的方式</w:t>
      </w:r>
      <w:r>
        <w:rPr>
          <w:rFonts w:ascii="仿宋" w:eastAsia="仿宋" w:hAnsi="仿宋" w:hint="eastAsia"/>
          <w:sz w:val="30"/>
          <w:szCs w:val="30"/>
        </w:rPr>
        <w:t>使</w:t>
      </w:r>
      <w:r w:rsidRPr="00110DB9">
        <w:rPr>
          <w:rFonts w:ascii="仿宋" w:eastAsia="仿宋" w:hAnsi="仿宋" w:hint="eastAsia"/>
          <w:sz w:val="30"/>
          <w:szCs w:val="30"/>
        </w:rPr>
        <w:t>用上标表示，每页单独编号。</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8</w:t>
      </w:r>
      <w:r w:rsidRPr="00110DB9">
        <w:rPr>
          <w:rFonts w:ascii="仿宋" w:eastAsia="仿宋" w:hAnsi="仿宋" w:hint="eastAsia"/>
          <w:sz w:val="30"/>
          <w:szCs w:val="30"/>
        </w:rPr>
        <w:t>）结论：为本文最终的、总体的总结性文字，要求明确、精炼地总括本论文的观点，不是正文中各段小结的简单重复，切忌写为结语。</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9</w:t>
      </w:r>
      <w:r w:rsidRPr="00110DB9">
        <w:rPr>
          <w:rFonts w:ascii="仿宋" w:eastAsia="仿宋" w:hAnsi="仿宋" w:hint="eastAsia"/>
          <w:sz w:val="30"/>
          <w:szCs w:val="30"/>
        </w:rPr>
        <w:t>）参考文献（中外文）：要求依次写明作者、书名（文章题目）、出版单位（期刊名）、出版时间（期数）版次、页码。</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2</w:t>
      </w:r>
      <w:r>
        <w:rPr>
          <w:rFonts w:ascii="仿宋" w:eastAsia="仿宋" w:hAnsi="仿宋"/>
          <w:bCs/>
          <w:sz w:val="30"/>
          <w:szCs w:val="30"/>
        </w:rPr>
        <w:t>.</w:t>
      </w:r>
      <w:r w:rsidRPr="00110DB9">
        <w:rPr>
          <w:rFonts w:ascii="仿宋" w:eastAsia="仿宋" w:hAnsi="仿宋" w:hint="eastAsia"/>
          <w:bCs/>
          <w:sz w:val="30"/>
          <w:szCs w:val="30"/>
        </w:rPr>
        <w:t>专业学位论文</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hint="eastAsia"/>
          <w:bCs/>
          <w:sz w:val="30"/>
          <w:szCs w:val="30"/>
        </w:rPr>
        <w:lastRenderedPageBreak/>
        <w:t>（</w:t>
      </w:r>
      <w:r w:rsidRPr="00110DB9">
        <w:rPr>
          <w:rFonts w:ascii="仿宋" w:eastAsia="仿宋" w:hAnsi="仿宋"/>
          <w:bCs/>
          <w:sz w:val="30"/>
          <w:szCs w:val="30"/>
        </w:rPr>
        <w:t>1</w:t>
      </w:r>
      <w:r w:rsidRPr="00110DB9">
        <w:rPr>
          <w:rFonts w:ascii="仿宋" w:eastAsia="仿宋" w:hAnsi="仿宋" w:hint="eastAsia"/>
          <w:bCs/>
          <w:sz w:val="30"/>
          <w:szCs w:val="30"/>
        </w:rPr>
        <w:t>）研究类学术论文的形式及内容同学术学位论文。</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2</w:t>
      </w:r>
      <w:r w:rsidRPr="00110DB9">
        <w:rPr>
          <w:rFonts w:ascii="仿宋" w:eastAsia="仿宋" w:hAnsi="仿宋" w:hint="eastAsia"/>
          <w:sz w:val="30"/>
          <w:szCs w:val="30"/>
        </w:rPr>
        <w:t>）</w:t>
      </w:r>
      <w:r>
        <w:rPr>
          <w:rFonts w:ascii="仿宋" w:eastAsia="仿宋" w:hAnsi="仿宋" w:hint="eastAsia"/>
          <w:sz w:val="30"/>
          <w:szCs w:val="30"/>
        </w:rPr>
        <w:t>研究</w:t>
      </w:r>
      <w:r w:rsidRPr="00110DB9">
        <w:rPr>
          <w:rFonts w:ascii="仿宋" w:eastAsia="仿宋" w:hAnsi="仿宋" w:hint="eastAsia"/>
          <w:sz w:val="30"/>
          <w:szCs w:val="30"/>
        </w:rPr>
        <w:t>报告类</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①题目：应</w:t>
      </w:r>
      <w:r>
        <w:rPr>
          <w:rFonts w:ascii="仿宋" w:eastAsia="仿宋" w:hAnsi="仿宋" w:hint="eastAsia"/>
          <w:sz w:val="30"/>
          <w:szCs w:val="30"/>
        </w:rPr>
        <w:t>当</w:t>
      </w:r>
      <w:r w:rsidRPr="00110DB9">
        <w:rPr>
          <w:rFonts w:ascii="仿宋" w:eastAsia="仿宋" w:hAnsi="仿宋" w:hint="eastAsia"/>
          <w:sz w:val="30"/>
          <w:szCs w:val="30"/>
        </w:rPr>
        <w:t>简洁明了，通过精炼的语言把实践活动的内容和特点明确勾勒出来即可，一般不超过</w:t>
      </w:r>
      <w:r w:rsidRPr="00110DB9">
        <w:rPr>
          <w:rFonts w:ascii="仿宋" w:eastAsia="仿宋" w:hAnsi="仿宋"/>
          <w:sz w:val="30"/>
          <w:szCs w:val="30"/>
        </w:rPr>
        <w:t>20</w:t>
      </w:r>
      <w:r w:rsidRPr="00110DB9">
        <w:rPr>
          <w:rFonts w:ascii="仿宋" w:eastAsia="仿宋" w:hAnsi="仿宋" w:hint="eastAsia"/>
          <w:sz w:val="30"/>
          <w:szCs w:val="30"/>
        </w:rPr>
        <w:t>个字。如果有些细节必须在标题中体现，为避免冗长，可以设副标题。</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②摘要</w:t>
      </w:r>
      <w:r>
        <w:rPr>
          <w:rFonts w:ascii="仿宋" w:eastAsia="仿宋" w:hAnsi="仿宋" w:hint="eastAsia"/>
          <w:sz w:val="30"/>
          <w:szCs w:val="30"/>
        </w:rPr>
        <w:t>：</w:t>
      </w:r>
      <w:r w:rsidRPr="00110DB9">
        <w:rPr>
          <w:rFonts w:ascii="仿宋" w:eastAsia="仿宋" w:hAnsi="仿宋" w:hint="eastAsia"/>
          <w:sz w:val="30"/>
          <w:szCs w:val="30"/>
        </w:rPr>
        <w:t>要求与学术学位论文一致。</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③目录</w:t>
      </w:r>
      <w:r>
        <w:rPr>
          <w:rFonts w:ascii="仿宋" w:eastAsia="仿宋" w:hAnsi="仿宋" w:hint="eastAsia"/>
          <w:sz w:val="30"/>
          <w:szCs w:val="30"/>
        </w:rPr>
        <w:t>：</w:t>
      </w:r>
      <w:r w:rsidRPr="00110DB9">
        <w:rPr>
          <w:rFonts w:ascii="仿宋" w:eastAsia="仿宋" w:hAnsi="仿宋" w:hint="eastAsia"/>
          <w:sz w:val="30"/>
          <w:szCs w:val="30"/>
        </w:rPr>
        <w:t>要求与学术学位论文一致。</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④引言：是</w:t>
      </w:r>
      <w:r>
        <w:rPr>
          <w:rFonts w:ascii="仿宋" w:eastAsia="仿宋" w:hAnsi="仿宋" w:hint="eastAsia"/>
          <w:sz w:val="30"/>
          <w:szCs w:val="30"/>
        </w:rPr>
        <w:t>研究</w:t>
      </w:r>
      <w:r w:rsidRPr="00110DB9">
        <w:rPr>
          <w:rFonts w:ascii="仿宋" w:eastAsia="仿宋" w:hAnsi="仿宋" w:hint="eastAsia"/>
          <w:sz w:val="30"/>
          <w:szCs w:val="30"/>
        </w:rPr>
        <w:t>报告的导语，包括调查研究的目的、意义、相关背景、时间、地点、人员、调查手段、基本过程等。内容应</w:t>
      </w:r>
      <w:r>
        <w:rPr>
          <w:rFonts w:ascii="仿宋" w:eastAsia="仿宋" w:hAnsi="仿宋" w:hint="eastAsia"/>
          <w:sz w:val="30"/>
          <w:szCs w:val="30"/>
        </w:rPr>
        <w:t>当</w:t>
      </w:r>
      <w:r w:rsidRPr="00110DB9">
        <w:rPr>
          <w:rFonts w:ascii="仿宋" w:eastAsia="仿宋" w:hAnsi="仿宋" w:hint="eastAsia"/>
          <w:sz w:val="30"/>
          <w:szCs w:val="30"/>
        </w:rPr>
        <w:t>言简意赅。</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⑤正文：是</w:t>
      </w:r>
      <w:r>
        <w:rPr>
          <w:rFonts w:ascii="仿宋" w:eastAsia="仿宋" w:hAnsi="仿宋" w:hint="eastAsia"/>
          <w:sz w:val="30"/>
          <w:szCs w:val="30"/>
        </w:rPr>
        <w:t>研究</w:t>
      </w:r>
      <w:r w:rsidRPr="00110DB9">
        <w:rPr>
          <w:rFonts w:ascii="仿宋" w:eastAsia="仿宋" w:hAnsi="仿宋" w:hint="eastAsia"/>
          <w:sz w:val="30"/>
          <w:szCs w:val="30"/>
        </w:rPr>
        <w:t>报告的核心内容，应</w:t>
      </w:r>
      <w:r>
        <w:rPr>
          <w:rFonts w:ascii="仿宋" w:eastAsia="仿宋" w:hAnsi="仿宋" w:hint="eastAsia"/>
          <w:sz w:val="30"/>
          <w:szCs w:val="30"/>
        </w:rPr>
        <w:t>当</w:t>
      </w:r>
      <w:r w:rsidRPr="00110DB9">
        <w:rPr>
          <w:rFonts w:ascii="仿宋" w:eastAsia="仿宋" w:hAnsi="仿宋" w:hint="eastAsia"/>
          <w:sz w:val="30"/>
          <w:szCs w:val="30"/>
        </w:rPr>
        <w:t>以实证的材料、数据、统计等为支撑，提出建设性意见和建议，对实际工作有指导作用和借鉴作用；报告内容观点鲜明，重点突出，结构合理，条理清晰，文字通畅、精炼；能</w:t>
      </w:r>
      <w:r>
        <w:rPr>
          <w:rFonts w:ascii="仿宋" w:eastAsia="仿宋" w:hAnsi="仿宋" w:hint="eastAsia"/>
          <w:sz w:val="30"/>
          <w:szCs w:val="30"/>
        </w:rPr>
        <w:t>够</w:t>
      </w:r>
      <w:r w:rsidRPr="00110DB9">
        <w:rPr>
          <w:rFonts w:ascii="仿宋" w:eastAsia="仿宋" w:hAnsi="仿宋" w:hint="eastAsia"/>
          <w:sz w:val="30"/>
          <w:szCs w:val="30"/>
        </w:rPr>
        <w:t>集中体现作者处理数据的水平和理论素养，以及理论结合实践的能力。</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根据正文内容的逻辑关系，</w:t>
      </w:r>
      <w:r>
        <w:rPr>
          <w:rFonts w:ascii="仿宋" w:eastAsia="仿宋" w:hAnsi="仿宋" w:hint="eastAsia"/>
          <w:sz w:val="30"/>
          <w:szCs w:val="30"/>
        </w:rPr>
        <w:t>研究</w:t>
      </w:r>
      <w:r w:rsidRPr="00110DB9">
        <w:rPr>
          <w:rFonts w:ascii="仿宋" w:eastAsia="仿宋" w:hAnsi="仿宋" w:hint="eastAsia"/>
          <w:sz w:val="30"/>
          <w:szCs w:val="30"/>
        </w:rPr>
        <w:t>报告主要有以下几种结构形式：</w:t>
      </w:r>
    </w:p>
    <w:p w:rsidR="00BF744C" w:rsidRPr="00110DB9" w:rsidRDefault="00BF744C" w:rsidP="002F7C50">
      <w:pPr>
        <w:spacing w:line="520" w:lineRule="exact"/>
        <w:ind w:firstLineChars="200" w:firstLine="600"/>
        <w:rPr>
          <w:rFonts w:ascii="仿宋" w:eastAsia="仿宋" w:hAnsi="仿宋"/>
          <w:sz w:val="30"/>
          <w:szCs w:val="30"/>
        </w:rPr>
      </w:pPr>
      <w:r w:rsidRPr="00110DB9" w:rsidDel="00CA567E">
        <w:rPr>
          <w:rFonts w:ascii="仿宋" w:eastAsia="仿宋" w:hAnsi="仿宋"/>
          <w:sz w:val="30"/>
          <w:szCs w:val="30"/>
        </w:rPr>
        <w:t xml:space="preserve"> </w:t>
      </w:r>
      <w:r w:rsidRPr="00110DB9">
        <w:rPr>
          <w:rFonts w:ascii="仿宋" w:eastAsia="仿宋" w:hAnsi="仿宋" w:hint="eastAsia"/>
          <w:sz w:val="30"/>
          <w:szCs w:val="30"/>
        </w:rPr>
        <w:t>“情况</w:t>
      </w:r>
      <w:r w:rsidRPr="00110DB9">
        <w:rPr>
          <w:rFonts w:ascii="仿宋" w:eastAsia="仿宋" w:hAnsi="仿宋"/>
          <w:sz w:val="30"/>
          <w:szCs w:val="30"/>
        </w:rPr>
        <w:t>—</w:t>
      </w:r>
      <w:r w:rsidRPr="00110DB9">
        <w:rPr>
          <w:rFonts w:ascii="仿宋" w:eastAsia="仿宋" w:hAnsi="仿宋" w:hint="eastAsia"/>
          <w:sz w:val="30"/>
          <w:szCs w:val="30"/>
        </w:rPr>
        <w:t>成果</w:t>
      </w:r>
      <w:r w:rsidRPr="00110DB9">
        <w:rPr>
          <w:rFonts w:ascii="仿宋" w:eastAsia="仿宋" w:hAnsi="仿宋"/>
          <w:sz w:val="30"/>
          <w:szCs w:val="30"/>
        </w:rPr>
        <w:t>—</w:t>
      </w:r>
      <w:r w:rsidRPr="00110DB9">
        <w:rPr>
          <w:rFonts w:ascii="仿宋" w:eastAsia="仿宋" w:hAnsi="仿宋" w:hint="eastAsia"/>
          <w:sz w:val="30"/>
          <w:szCs w:val="30"/>
        </w:rPr>
        <w:t>问题</w:t>
      </w:r>
      <w:r w:rsidRPr="00110DB9">
        <w:rPr>
          <w:rFonts w:ascii="仿宋" w:eastAsia="仿宋" w:hAnsi="仿宋"/>
          <w:sz w:val="30"/>
          <w:szCs w:val="30"/>
        </w:rPr>
        <w:t>—</w:t>
      </w:r>
      <w:r w:rsidRPr="00110DB9">
        <w:rPr>
          <w:rFonts w:ascii="仿宋" w:eastAsia="仿宋" w:hAnsi="仿宋" w:hint="eastAsia"/>
          <w:sz w:val="30"/>
          <w:szCs w:val="30"/>
        </w:rPr>
        <w:t>建议”式结构，多用于反映基本情况的报告；</w:t>
      </w:r>
    </w:p>
    <w:p w:rsidR="00BF744C" w:rsidRPr="00110DB9" w:rsidRDefault="00BF744C" w:rsidP="002F7C50">
      <w:pPr>
        <w:spacing w:line="520" w:lineRule="exact"/>
        <w:ind w:firstLineChars="200" w:firstLine="600"/>
        <w:rPr>
          <w:rFonts w:ascii="仿宋" w:eastAsia="仿宋" w:hAnsi="仿宋"/>
          <w:sz w:val="30"/>
          <w:szCs w:val="30"/>
        </w:rPr>
      </w:pPr>
      <w:r w:rsidRPr="00110DB9" w:rsidDel="00CA567E">
        <w:rPr>
          <w:rFonts w:ascii="仿宋" w:eastAsia="仿宋" w:hAnsi="仿宋"/>
          <w:sz w:val="30"/>
          <w:szCs w:val="30"/>
        </w:rPr>
        <w:t xml:space="preserve"> </w:t>
      </w:r>
      <w:r w:rsidRPr="00110DB9">
        <w:rPr>
          <w:rFonts w:ascii="仿宋" w:eastAsia="仿宋" w:hAnsi="仿宋" w:hint="eastAsia"/>
          <w:sz w:val="30"/>
          <w:szCs w:val="30"/>
        </w:rPr>
        <w:t>“成果</w:t>
      </w:r>
      <w:r w:rsidRPr="00110DB9">
        <w:rPr>
          <w:rFonts w:ascii="仿宋" w:eastAsia="仿宋" w:hAnsi="仿宋"/>
          <w:sz w:val="30"/>
          <w:szCs w:val="30"/>
        </w:rPr>
        <w:t>—</w:t>
      </w:r>
      <w:r w:rsidRPr="00110DB9">
        <w:rPr>
          <w:rFonts w:ascii="仿宋" w:eastAsia="仿宋" w:hAnsi="仿宋" w:hint="eastAsia"/>
          <w:sz w:val="30"/>
          <w:szCs w:val="30"/>
        </w:rPr>
        <w:t>具体做法</w:t>
      </w:r>
      <w:r w:rsidRPr="00110DB9">
        <w:rPr>
          <w:rFonts w:ascii="仿宋" w:eastAsia="仿宋" w:hAnsi="仿宋"/>
          <w:sz w:val="30"/>
          <w:szCs w:val="30"/>
        </w:rPr>
        <w:t>—</w:t>
      </w:r>
      <w:r w:rsidRPr="00110DB9">
        <w:rPr>
          <w:rFonts w:ascii="仿宋" w:eastAsia="仿宋" w:hAnsi="仿宋" w:hint="eastAsia"/>
          <w:sz w:val="30"/>
          <w:szCs w:val="30"/>
        </w:rPr>
        <w:t>经验”式结构</w:t>
      </w:r>
      <w:r>
        <w:rPr>
          <w:rFonts w:ascii="仿宋" w:eastAsia="仿宋" w:hAnsi="仿宋" w:hint="eastAsia"/>
          <w:sz w:val="30"/>
          <w:szCs w:val="30"/>
        </w:rPr>
        <w:t>，</w:t>
      </w:r>
      <w:r w:rsidRPr="00110DB9">
        <w:rPr>
          <w:rFonts w:ascii="仿宋" w:eastAsia="仿宋" w:hAnsi="仿宋" w:hint="eastAsia"/>
          <w:sz w:val="30"/>
          <w:szCs w:val="30"/>
        </w:rPr>
        <w:t>多用于介绍经验的报告；</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“问题</w:t>
      </w:r>
      <w:r w:rsidRPr="00110DB9">
        <w:rPr>
          <w:rFonts w:ascii="仿宋" w:eastAsia="仿宋" w:hAnsi="仿宋"/>
          <w:sz w:val="30"/>
          <w:szCs w:val="30"/>
        </w:rPr>
        <w:t>—</w:t>
      </w:r>
      <w:r w:rsidRPr="00110DB9">
        <w:rPr>
          <w:rFonts w:ascii="仿宋" w:eastAsia="仿宋" w:hAnsi="仿宋" w:hint="eastAsia"/>
          <w:sz w:val="30"/>
          <w:szCs w:val="30"/>
        </w:rPr>
        <w:t>原因</w:t>
      </w:r>
      <w:r w:rsidRPr="00110DB9">
        <w:rPr>
          <w:rFonts w:ascii="仿宋" w:eastAsia="仿宋" w:hAnsi="仿宋"/>
          <w:sz w:val="30"/>
          <w:szCs w:val="30"/>
        </w:rPr>
        <w:t>—</w:t>
      </w:r>
      <w:r w:rsidRPr="00110DB9">
        <w:rPr>
          <w:rFonts w:ascii="仿宋" w:eastAsia="仿宋" w:hAnsi="仿宋" w:hint="eastAsia"/>
          <w:sz w:val="30"/>
          <w:szCs w:val="30"/>
        </w:rPr>
        <w:t>意见或建议”式结构，多用于揭示问题的报告</w:t>
      </w:r>
      <w:r>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⑥结论：根据调查研究的结果，形成明确的调研结论，提出有关决策建议。对整个调研活动进行归纳总结，说明其应用价值和改进方向。</w:t>
      </w:r>
    </w:p>
    <w:p w:rsidR="00BF744C" w:rsidRPr="00110DB9" w:rsidRDefault="00BF744C" w:rsidP="00CA567E">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⑦参考文献</w:t>
      </w:r>
      <w:r>
        <w:rPr>
          <w:rFonts w:ascii="仿宋" w:eastAsia="仿宋" w:hAnsi="仿宋" w:hint="eastAsia"/>
          <w:sz w:val="30"/>
          <w:szCs w:val="30"/>
        </w:rPr>
        <w:t>：</w:t>
      </w:r>
      <w:r w:rsidRPr="00110DB9">
        <w:rPr>
          <w:rFonts w:ascii="仿宋" w:eastAsia="仿宋" w:hAnsi="仿宋" w:hint="eastAsia"/>
          <w:sz w:val="30"/>
          <w:szCs w:val="30"/>
        </w:rPr>
        <w:t>要求与学术学位论文一致。</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3</w:t>
      </w:r>
      <w:r w:rsidRPr="00110DB9">
        <w:rPr>
          <w:rFonts w:ascii="仿宋" w:eastAsia="仿宋" w:hAnsi="仿宋" w:hint="eastAsia"/>
          <w:sz w:val="30"/>
          <w:szCs w:val="30"/>
        </w:rPr>
        <w:t>）案例分析类</w:t>
      </w:r>
    </w:p>
    <w:p w:rsidR="00BF744C" w:rsidRPr="00204815"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lastRenderedPageBreak/>
        <w:t>①题目：</w:t>
      </w:r>
      <w:r w:rsidRPr="00204815">
        <w:rPr>
          <w:rFonts w:ascii="仿宋" w:eastAsia="仿宋" w:hAnsi="仿宋" w:hint="eastAsia"/>
          <w:sz w:val="30"/>
          <w:szCs w:val="30"/>
        </w:rPr>
        <w:t>根据案例和讨论的问题总结提炼出该案例分析论文的题目。应当简洁明了，一般不超过</w:t>
      </w:r>
      <w:r w:rsidRPr="00204815">
        <w:rPr>
          <w:rFonts w:ascii="仿宋" w:eastAsia="仿宋" w:hAnsi="仿宋"/>
          <w:sz w:val="30"/>
          <w:szCs w:val="30"/>
        </w:rPr>
        <w:t>20</w:t>
      </w:r>
      <w:r w:rsidRPr="00204815">
        <w:rPr>
          <w:rFonts w:ascii="仿宋" w:eastAsia="仿宋" w:hAnsi="仿宋" w:hint="eastAsia"/>
          <w:sz w:val="30"/>
          <w:szCs w:val="30"/>
        </w:rPr>
        <w:t>个字。</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②摘要</w:t>
      </w:r>
      <w:r>
        <w:rPr>
          <w:rFonts w:ascii="仿宋" w:eastAsia="仿宋" w:hAnsi="仿宋" w:hint="eastAsia"/>
          <w:sz w:val="30"/>
          <w:szCs w:val="30"/>
        </w:rPr>
        <w:t>：</w:t>
      </w:r>
      <w:r w:rsidRPr="00110DB9">
        <w:rPr>
          <w:rFonts w:ascii="仿宋" w:eastAsia="仿宋" w:hAnsi="仿宋" w:hint="eastAsia"/>
          <w:sz w:val="30"/>
          <w:szCs w:val="30"/>
        </w:rPr>
        <w:t>要求与学术学位论文一致。</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③目录</w:t>
      </w:r>
      <w:r>
        <w:rPr>
          <w:rFonts w:ascii="仿宋" w:eastAsia="仿宋" w:hAnsi="仿宋" w:hint="eastAsia"/>
          <w:sz w:val="30"/>
          <w:szCs w:val="30"/>
        </w:rPr>
        <w:t>：</w:t>
      </w:r>
      <w:r w:rsidRPr="00110DB9">
        <w:rPr>
          <w:rFonts w:ascii="仿宋" w:eastAsia="仿宋" w:hAnsi="仿宋" w:hint="eastAsia"/>
          <w:sz w:val="30"/>
          <w:szCs w:val="30"/>
        </w:rPr>
        <w:t>要求与学术学位论文一致。</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④引言：是案例分析的导语，包括案例选材的背景、研究的目的</w:t>
      </w:r>
      <w:r>
        <w:rPr>
          <w:rFonts w:ascii="仿宋" w:eastAsia="仿宋" w:hAnsi="仿宋" w:hint="eastAsia"/>
          <w:sz w:val="30"/>
          <w:szCs w:val="30"/>
        </w:rPr>
        <w:t>和</w:t>
      </w:r>
      <w:r w:rsidRPr="00110DB9">
        <w:rPr>
          <w:rFonts w:ascii="仿宋" w:eastAsia="仿宋" w:hAnsi="仿宋" w:hint="eastAsia"/>
          <w:sz w:val="30"/>
          <w:szCs w:val="30"/>
        </w:rPr>
        <w:t>意义、案例获取的渠道、研究范围的界定、相关问题的说明等。内容应</w:t>
      </w:r>
      <w:r>
        <w:rPr>
          <w:rFonts w:ascii="仿宋" w:eastAsia="仿宋" w:hAnsi="仿宋" w:hint="eastAsia"/>
          <w:sz w:val="30"/>
          <w:szCs w:val="30"/>
        </w:rPr>
        <w:t>当</w:t>
      </w:r>
      <w:r w:rsidRPr="00110DB9">
        <w:rPr>
          <w:rFonts w:ascii="仿宋" w:eastAsia="仿宋" w:hAnsi="仿宋" w:hint="eastAsia"/>
          <w:sz w:val="30"/>
          <w:szCs w:val="30"/>
        </w:rPr>
        <w:t>言简意赅。</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⑤正文：是案例分析的核心内容，要实事求是</w:t>
      </w:r>
      <w:r>
        <w:rPr>
          <w:rFonts w:ascii="仿宋" w:eastAsia="仿宋" w:hAnsi="仿宋" w:hint="eastAsia"/>
          <w:sz w:val="30"/>
          <w:szCs w:val="30"/>
        </w:rPr>
        <w:t>、</w:t>
      </w:r>
      <w:r w:rsidRPr="00110DB9">
        <w:rPr>
          <w:rFonts w:ascii="仿宋" w:eastAsia="仿宋" w:hAnsi="仿宋" w:hint="eastAsia"/>
          <w:sz w:val="30"/>
          <w:szCs w:val="30"/>
        </w:rPr>
        <w:t>语言流畅、层次分明、条理清晰，观点和论述要完全一致。主要包含以下内容：</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案例介绍：介绍案例的基本情况，应</w:t>
      </w:r>
      <w:r>
        <w:rPr>
          <w:rFonts w:ascii="仿宋" w:eastAsia="仿宋" w:hAnsi="仿宋" w:hint="eastAsia"/>
          <w:sz w:val="30"/>
          <w:szCs w:val="30"/>
        </w:rPr>
        <w:t>当</w:t>
      </w:r>
      <w:r w:rsidRPr="00110DB9">
        <w:rPr>
          <w:rFonts w:ascii="仿宋" w:eastAsia="仿宋" w:hAnsi="仿宋" w:hint="eastAsia"/>
          <w:sz w:val="30"/>
          <w:szCs w:val="30"/>
        </w:rPr>
        <w:t>实事求是、要素齐备、层次清晰，所占篇幅不超过正文的</w:t>
      </w:r>
      <w:r w:rsidRPr="00110DB9">
        <w:rPr>
          <w:rFonts w:ascii="仿宋" w:eastAsia="仿宋" w:hAnsi="仿宋"/>
          <w:sz w:val="30"/>
          <w:szCs w:val="30"/>
        </w:rPr>
        <w:t>20%</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案例分析：运用所学的专业知识从理论和实践的角度对案例展开分析；</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问题解决：在深入系统的分析研究的基础上得出解决问题的办法（结论、对策、建议等）。</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⑥结论：</w:t>
      </w:r>
      <w:r>
        <w:rPr>
          <w:rFonts w:ascii="仿宋" w:eastAsia="仿宋" w:hAnsi="仿宋" w:hint="eastAsia"/>
          <w:sz w:val="30"/>
          <w:szCs w:val="30"/>
        </w:rPr>
        <w:t>为</w:t>
      </w:r>
      <w:r w:rsidRPr="00110DB9">
        <w:rPr>
          <w:rFonts w:ascii="仿宋" w:eastAsia="仿宋" w:hAnsi="仿宋" w:hint="eastAsia"/>
          <w:sz w:val="30"/>
          <w:szCs w:val="30"/>
        </w:rPr>
        <w:t>解决案例本身或解决类似案例提供借鉴，并对</w:t>
      </w:r>
      <w:r>
        <w:rPr>
          <w:rFonts w:ascii="仿宋" w:eastAsia="仿宋" w:hAnsi="仿宋" w:hint="eastAsia"/>
          <w:sz w:val="30"/>
          <w:szCs w:val="30"/>
        </w:rPr>
        <w:t>与</w:t>
      </w:r>
      <w:r w:rsidRPr="00110DB9">
        <w:rPr>
          <w:rFonts w:ascii="仿宋" w:eastAsia="仿宋" w:hAnsi="仿宋" w:hint="eastAsia"/>
          <w:sz w:val="30"/>
          <w:szCs w:val="30"/>
        </w:rPr>
        <w:t>案例相关的理论和实践问题进行深化和拓展思考。</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⑦参考文献</w:t>
      </w:r>
      <w:r>
        <w:rPr>
          <w:rFonts w:ascii="仿宋" w:eastAsia="仿宋" w:hAnsi="仿宋" w:hint="eastAsia"/>
          <w:sz w:val="30"/>
          <w:szCs w:val="30"/>
        </w:rPr>
        <w:t>：</w:t>
      </w:r>
      <w:r w:rsidRPr="00110DB9">
        <w:rPr>
          <w:rFonts w:ascii="仿宋" w:eastAsia="仿宋" w:hAnsi="仿宋" w:hint="eastAsia"/>
          <w:sz w:val="30"/>
          <w:szCs w:val="30"/>
        </w:rPr>
        <w:t>要求与学术学位论文一致。</w:t>
      </w:r>
    </w:p>
    <w:p w:rsidR="00BF744C" w:rsidRDefault="00BF744C" w:rsidP="002F7C50">
      <w:pPr>
        <w:spacing w:line="520" w:lineRule="exact"/>
        <w:ind w:firstLineChars="200" w:firstLine="602"/>
        <w:rPr>
          <w:rFonts w:ascii="楷体" w:eastAsia="楷体" w:hAnsi="楷体"/>
          <w:b/>
          <w:sz w:val="30"/>
          <w:szCs w:val="30"/>
        </w:rPr>
      </w:pPr>
      <w:r w:rsidRPr="00110DB9">
        <w:rPr>
          <w:rFonts w:ascii="楷体" w:eastAsia="楷体" w:hAnsi="楷体" w:hint="eastAsia"/>
          <w:b/>
          <w:bCs/>
          <w:sz w:val="30"/>
          <w:szCs w:val="30"/>
        </w:rPr>
        <w:t>（二）论文篇幅</w:t>
      </w:r>
    </w:p>
    <w:p w:rsidR="00BF744C" w:rsidRPr="00110DB9" w:rsidRDefault="00BF744C" w:rsidP="004F75DE">
      <w:pPr>
        <w:spacing w:line="520" w:lineRule="exact"/>
        <w:ind w:firstLineChars="200" w:firstLine="600"/>
        <w:rPr>
          <w:rFonts w:ascii="仿宋" w:eastAsia="仿宋" w:hAnsi="仿宋"/>
          <w:sz w:val="30"/>
          <w:szCs w:val="30"/>
        </w:rPr>
      </w:pPr>
      <w:r>
        <w:rPr>
          <w:rFonts w:ascii="仿宋" w:eastAsia="仿宋" w:hAnsi="仿宋" w:hint="eastAsia"/>
          <w:sz w:val="30"/>
          <w:szCs w:val="30"/>
        </w:rPr>
        <w:t>关于</w:t>
      </w:r>
      <w:r w:rsidRPr="00110DB9">
        <w:rPr>
          <w:rFonts w:ascii="仿宋" w:eastAsia="仿宋" w:hAnsi="仿宋" w:hint="eastAsia"/>
          <w:sz w:val="30"/>
          <w:szCs w:val="30"/>
        </w:rPr>
        <w:t>学位论文正文字数，博士学位论文不少于</w:t>
      </w:r>
      <w:r w:rsidRPr="00110DB9">
        <w:rPr>
          <w:rFonts w:ascii="仿宋" w:eastAsia="仿宋" w:hAnsi="仿宋"/>
          <w:sz w:val="30"/>
          <w:szCs w:val="30"/>
        </w:rPr>
        <w:t>10</w:t>
      </w:r>
      <w:r w:rsidRPr="00110DB9">
        <w:rPr>
          <w:rFonts w:ascii="仿宋" w:eastAsia="仿宋" w:hAnsi="仿宋" w:hint="eastAsia"/>
          <w:sz w:val="30"/>
          <w:szCs w:val="30"/>
        </w:rPr>
        <w:t>万字</w:t>
      </w:r>
      <w:r>
        <w:rPr>
          <w:rFonts w:ascii="仿宋" w:eastAsia="仿宋" w:hAnsi="仿宋" w:hint="eastAsia"/>
          <w:sz w:val="30"/>
          <w:szCs w:val="30"/>
        </w:rPr>
        <w:t>，</w:t>
      </w:r>
      <w:r w:rsidRPr="00110DB9">
        <w:rPr>
          <w:rFonts w:ascii="仿宋" w:eastAsia="仿宋" w:hAnsi="仿宋" w:hint="eastAsia"/>
          <w:sz w:val="30"/>
          <w:szCs w:val="30"/>
        </w:rPr>
        <w:t>学术学位硕士学位论文不少于</w:t>
      </w:r>
      <w:r w:rsidRPr="00110DB9">
        <w:rPr>
          <w:rFonts w:ascii="仿宋" w:eastAsia="仿宋" w:hAnsi="仿宋"/>
          <w:sz w:val="30"/>
          <w:szCs w:val="30"/>
        </w:rPr>
        <w:t>3</w:t>
      </w:r>
      <w:r w:rsidRPr="00110DB9">
        <w:rPr>
          <w:rFonts w:ascii="仿宋" w:eastAsia="仿宋" w:hAnsi="仿宋" w:hint="eastAsia"/>
          <w:sz w:val="30"/>
          <w:szCs w:val="30"/>
        </w:rPr>
        <w:t>万字</w:t>
      </w:r>
      <w:r>
        <w:rPr>
          <w:rFonts w:ascii="仿宋" w:eastAsia="仿宋" w:hAnsi="仿宋" w:hint="eastAsia"/>
          <w:sz w:val="30"/>
          <w:szCs w:val="30"/>
        </w:rPr>
        <w:t>，</w:t>
      </w:r>
      <w:r w:rsidRPr="00110DB9">
        <w:rPr>
          <w:rFonts w:ascii="仿宋" w:eastAsia="仿宋" w:hAnsi="仿宋" w:hint="eastAsia"/>
          <w:sz w:val="30"/>
          <w:szCs w:val="30"/>
        </w:rPr>
        <w:t>专业学位硕士学位论文字数不少于</w:t>
      </w:r>
      <w:r w:rsidRPr="00110DB9">
        <w:rPr>
          <w:rFonts w:ascii="仿宋" w:eastAsia="仿宋" w:hAnsi="仿宋"/>
          <w:sz w:val="30"/>
          <w:szCs w:val="30"/>
        </w:rPr>
        <w:t>1.5</w:t>
      </w:r>
      <w:r w:rsidRPr="00110DB9">
        <w:rPr>
          <w:rFonts w:ascii="仿宋" w:eastAsia="仿宋" w:hAnsi="仿宋" w:hint="eastAsia"/>
          <w:sz w:val="30"/>
          <w:szCs w:val="30"/>
        </w:rPr>
        <w:t>万字</w:t>
      </w:r>
      <w:r>
        <w:rPr>
          <w:rFonts w:ascii="仿宋" w:eastAsia="仿宋" w:hAnsi="仿宋" w:hint="eastAsia"/>
          <w:sz w:val="30"/>
          <w:szCs w:val="30"/>
        </w:rPr>
        <w:t>。</w:t>
      </w:r>
    </w:p>
    <w:p w:rsidR="00BF744C" w:rsidRPr="00110DB9" w:rsidRDefault="00BF744C" w:rsidP="002F7C50">
      <w:pPr>
        <w:spacing w:line="520" w:lineRule="exact"/>
        <w:ind w:firstLineChars="200" w:firstLine="602"/>
        <w:rPr>
          <w:rFonts w:ascii="楷体" w:eastAsia="楷体" w:hAnsi="楷体"/>
          <w:b/>
          <w:sz w:val="30"/>
          <w:szCs w:val="30"/>
        </w:rPr>
      </w:pPr>
      <w:r w:rsidRPr="00110DB9">
        <w:rPr>
          <w:rFonts w:ascii="楷体" w:eastAsia="楷体" w:hAnsi="楷体" w:hint="eastAsia"/>
          <w:b/>
          <w:bCs/>
          <w:sz w:val="30"/>
          <w:szCs w:val="30"/>
        </w:rPr>
        <w:t>（三）论文的打印、装订格式</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bCs/>
          <w:sz w:val="30"/>
          <w:szCs w:val="30"/>
        </w:rPr>
        <w:t>1</w:t>
      </w:r>
      <w:r>
        <w:rPr>
          <w:rFonts w:ascii="仿宋" w:eastAsia="仿宋" w:hAnsi="仿宋"/>
          <w:bCs/>
          <w:sz w:val="30"/>
          <w:szCs w:val="30"/>
        </w:rPr>
        <w:t>.</w:t>
      </w:r>
      <w:r w:rsidRPr="00110DB9">
        <w:rPr>
          <w:rFonts w:ascii="仿宋" w:eastAsia="仿宋" w:hAnsi="仿宋" w:hint="eastAsia"/>
          <w:bCs/>
          <w:sz w:val="30"/>
          <w:szCs w:val="30"/>
        </w:rPr>
        <w:t>论文正文页面规格</w:t>
      </w:r>
    </w:p>
    <w:p w:rsidR="00BF744C" w:rsidRPr="00110DB9" w:rsidRDefault="00BF744C" w:rsidP="00DB23B6">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学位论文一律采用计算机编辑，为便于装订与复制，一律</w:t>
      </w:r>
      <w:r>
        <w:rPr>
          <w:rFonts w:ascii="仿宋" w:eastAsia="仿宋" w:hAnsi="仿宋" w:hint="eastAsia"/>
          <w:sz w:val="30"/>
          <w:szCs w:val="30"/>
        </w:rPr>
        <w:t>使</w:t>
      </w:r>
      <w:r w:rsidRPr="00110DB9">
        <w:rPr>
          <w:rFonts w:ascii="仿宋" w:eastAsia="仿宋" w:hAnsi="仿宋" w:hint="eastAsia"/>
          <w:sz w:val="30"/>
          <w:szCs w:val="30"/>
        </w:rPr>
        <w:t>用</w:t>
      </w:r>
      <w:r w:rsidRPr="00110DB9">
        <w:rPr>
          <w:rFonts w:ascii="仿宋" w:eastAsia="仿宋" w:hAnsi="仿宋"/>
          <w:sz w:val="30"/>
          <w:szCs w:val="30"/>
        </w:rPr>
        <w:lastRenderedPageBreak/>
        <w:t>A4</w:t>
      </w:r>
      <w:r w:rsidRPr="00110DB9">
        <w:rPr>
          <w:rFonts w:ascii="仿宋" w:eastAsia="仿宋" w:hAnsi="仿宋" w:hint="eastAsia"/>
          <w:sz w:val="30"/>
          <w:szCs w:val="30"/>
        </w:rPr>
        <w:t>纸双面居中打印，小</w:t>
      </w:r>
      <w:r>
        <w:rPr>
          <w:rFonts w:ascii="仿宋" w:eastAsia="仿宋" w:hAnsi="仿宋" w:hint="eastAsia"/>
          <w:sz w:val="30"/>
          <w:szCs w:val="30"/>
        </w:rPr>
        <w:t>四</w:t>
      </w:r>
      <w:r w:rsidRPr="00110DB9">
        <w:rPr>
          <w:rFonts w:ascii="仿宋" w:eastAsia="仿宋" w:hAnsi="仿宋" w:hint="eastAsia"/>
          <w:sz w:val="30"/>
          <w:szCs w:val="30"/>
        </w:rPr>
        <w:t>号宋体</w:t>
      </w:r>
      <w:r>
        <w:rPr>
          <w:rFonts w:ascii="仿宋" w:eastAsia="仿宋" w:hAnsi="仿宋" w:hint="eastAsia"/>
          <w:sz w:val="30"/>
          <w:szCs w:val="30"/>
        </w:rPr>
        <w:t>字体</w:t>
      </w:r>
      <w:r w:rsidRPr="00110DB9">
        <w:rPr>
          <w:rFonts w:ascii="仿宋" w:eastAsia="仿宋" w:hAnsi="仿宋" w:hint="eastAsia"/>
          <w:sz w:val="30"/>
          <w:szCs w:val="30"/>
        </w:rPr>
        <w:t>，字符为标准间距</w:t>
      </w:r>
      <w:r>
        <w:rPr>
          <w:rFonts w:ascii="仿宋" w:eastAsia="仿宋" w:hAnsi="仿宋" w:hint="eastAsia"/>
          <w:sz w:val="30"/>
          <w:szCs w:val="30"/>
        </w:rPr>
        <w:t>，每段左空</w:t>
      </w:r>
      <w:r>
        <w:rPr>
          <w:rFonts w:ascii="仿宋" w:eastAsia="仿宋" w:hAnsi="仿宋"/>
          <w:sz w:val="30"/>
          <w:szCs w:val="30"/>
        </w:rPr>
        <w:t>2</w:t>
      </w:r>
      <w:r>
        <w:rPr>
          <w:rFonts w:ascii="仿宋" w:eastAsia="仿宋" w:hAnsi="仿宋" w:hint="eastAsia"/>
          <w:sz w:val="30"/>
          <w:szCs w:val="30"/>
        </w:rPr>
        <w:t>字编写。</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版面设置数据参考值：每页</w:t>
      </w:r>
      <w:r w:rsidRPr="00110DB9">
        <w:rPr>
          <w:rFonts w:ascii="仿宋" w:eastAsia="仿宋" w:hAnsi="仿宋"/>
          <w:sz w:val="30"/>
          <w:szCs w:val="30"/>
        </w:rPr>
        <w:t>34</w:t>
      </w:r>
      <w:r w:rsidRPr="00110DB9">
        <w:rPr>
          <w:rFonts w:ascii="仿宋" w:eastAsia="仿宋" w:hAnsi="仿宋" w:hint="eastAsia"/>
          <w:sz w:val="30"/>
          <w:szCs w:val="30"/>
        </w:rPr>
        <w:t>行，文字的行间距</w:t>
      </w:r>
      <w:r w:rsidRPr="00110DB9">
        <w:rPr>
          <w:rFonts w:ascii="仿宋" w:eastAsia="仿宋" w:hAnsi="仿宋"/>
          <w:sz w:val="30"/>
          <w:szCs w:val="30"/>
        </w:rPr>
        <w:t>20</w:t>
      </w:r>
      <w:r w:rsidRPr="00110DB9">
        <w:rPr>
          <w:rFonts w:ascii="仿宋" w:eastAsia="仿宋" w:hAnsi="仿宋" w:hint="eastAsia"/>
          <w:sz w:val="30"/>
          <w:szCs w:val="30"/>
        </w:rPr>
        <w:t>磅，公式的行间距</w:t>
      </w:r>
      <w:r>
        <w:rPr>
          <w:rFonts w:ascii="仿宋" w:eastAsia="仿宋" w:hAnsi="仿宋"/>
          <w:sz w:val="30"/>
          <w:szCs w:val="30"/>
        </w:rPr>
        <w:t>1.5</w:t>
      </w:r>
      <w:r w:rsidRPr="00110DB9">
        <w:rPr>
          <w:rFonts w:ascii="仿宋" w:eastAsia="仿宋" w:hAnsi="仿宋" w:hint="eastAsia"/>
          <w:sz w:val="30"/>
          <w:szCs w:val="30"/>
        </w:rPr>
        <w:t>倍，</w:t>
      </w:r>
      <w:r>
        <w:rPr>
          <w:rFonts w:ascii="仿宋" w:eastAsia="仿宋" w:hAnsi="仿宋" w:hint="eastAsia"/>
          <w:sz w:val="30"/>
          <w:szCs w:val="30"/>
        </w:rPr>
        <w:t>段间距为</w:t>
      </w:r>
      <w:r>
        <w:rPr>
          <w:rFonts w:ascii="仿宋" w:eastAsia="仿宋" w:hAnsi="仿宋"/>
          <w:sz w:val="30"/>
          <w:szCs w:val="30"/>
        </w:rPr>
        <w:t>0</w:t>
      </w:r>
      <w:r>
        <w:rPr>
          <w:rFonts w:ascii="仿宋" w:eastAsia="仿宋" w:hAnsi="仿宋" w:hint="eastAsia"/>
          <w:sz w:val="30"/>
          <w:szCs w:val="30"/>
        </w:rPr>
        <w:t>。</w:t>
      </w:r>
      <w:r w:rsidRPr="00110DB9">
        <w:rPr>
          <w:rFonts w:ascii="仿宋" w:eastAsia="仿宋" w:hAnsi="仿宋" w:hint="eastAsia"/>
          <w:sz w:val="30"/>
          <w:szCs w:val="30"/>
        </w:rPr>
        <w:t>页边距分别为上、下</w:t>
      </w:r>
      <w:r>
        <w:rPr>
          <w:rFonts w:ascii="仿宋" w:eastAsia="仿宋" w:hAnsi="仿宋" w:hint="eastAsia"/>
          <w:sz w:val="30"/>
          <w:szCs w:val="30"/>
        </w:rPr>
        <w:t>各</w:t>
      </w:r>
      <w:r>
        <w:rPr>
          <w:rFonts w:ascii="仿宋" w:eastAsia="仿宋" w:hAnsi="仿宋"/>
          <w:sz w:val="30"/>
          <w:szCs w:val="30"/>
        </w:rPr>
        <w:t>2.6</w:t>
      </w:r>
      <w:r w:rsidRPr="00110DB9">
        <w:rPr>
          <w:rFonts w:ascii="仿宋" w:eastAsia="仿宋" w:hAnsi="仿宋"/>
          <w:sz w:val="30"/>
          <w:szCs w:val="30"/>
        </w:rPr>
        <w:t>cm</w:t>
      </w:r>
      <w:r w:rsidRPr="00110DB9">
        <w:rPr>
          <w:rFonts w:ascii="仿宋" w:eastAsia="仿宋" w:hAnsi="仿宋" w:hint="eastAsia"/>
          <w:sz w:val="30"/>
          <w:szCs w:val="30"/>
        </w:rPr>
        <w:t>，左、右</w:t>
      </w:r>
      <w:r>
        <w:rPr>
          <w:rFonts w:ascii="仿宋" w:eastAsia="仿宋" w:hAnsi="仿宋" w:hint="eastAsia"/>
          <w:sz w:val="30"/>
          <w:szCs w:val="30"/>
        </w:rPr>
        <w:t>各</w:t>
      </w:r>
      <w:r w:rsidRPr="00110DB9">
        <w:rPr>
          <w:rFonts w:ascii="仿宋" w:eastAsia="仿宋" w:hAnsi="仿宋"/>
          <w:sz w:val="30"/>
          <w:szCs w:val="30"/>
        </w:rPr>
        <w:t>3cm</w:t>
      </w:r>
      <w:r>
        <w:rPr>
          <w:rFonts w:ascii="仿宋" w:eastAsia="仿宋" w:hAnsi="仿宋" w:hint="eastAsia"/>
          <w:sz w:val="30"/>
          <w:szCs w:val="30"/>
        </w:rPr>
        <w:t>；</w:t>
      </w:r>
      <w:r w:rsidRPr="00110DB9">
        <w:rPr>
          <w:rFonts w:ascii="仿宋" w:eastAsia="仿宋" w:hAnsi="仿宋" w:hint="eastAsia"/>
          <w:sz w:val="30"/>
          <w:szCs w:val="30"/>
        </w:rPr>
        <w:t>页眉、页脚</w:t>
      </w:r>
      <w:r>
        <w:rPr>
          <w:rFonts w:ascii="仿宋" w:eastAsia="仿宋" w:hAnsi="仿宋" w:hint="eastAsia"/>
          <w:sz w:val="30"/>
          <w:szCs w:val="30"/>
        </w:rPr>
        <w:t>各</w:t>
      </w:r>
      <w:r>
        <w:rPr>
          <w:rFonts w:ascii="仿宋" w:eastAsia="仿宋" w:hAnsi="仿宋"/>
          <w:sz w:val="30"/>
          <w:szCs w:val="30"/>
        </w:rPr>
        <w:t>1.8</w:t>
      </w:r>
      <w:r w:rsidRPr="00110DB9">
        <w:rPr>
          <w:rFonts w:ascii="仿宋" w:eastAsia="仿宋" w:hAnsi="仿宋"/>
          <w:sz w:val="30"/>
          <w:szCs w:val="30"/>
        </w:rPr>
        <w:t>cm</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bCs/>
          <w:sz w:val="30"/>
          <w:szCs w:val="30"/>
        </w:rPr>
        <w:t>2</w:t>
      </w:r>
      <w:r>
        <w:rPr>
          <w:rFonts w:ascii="仿宋" w:eastAsia="仿宋" w:hAnsi="仿宋"/>
          <w:bCs/>
          <w:sz w:val="30"/>
          <w:szCs w:val="30"/>
        </w:rPr>
        <w:t>.</w:t>
      </w:r>
      <w:r w:rsidRPr="00110DB9">
        <w:rPr>
          <w:rFonts w:ascii="仿宋" w:eastAsia="仿宋" w:hAnsi="仿宋" w:hint="eastAsia"/>
          <w:bCs/>
          <w:sz w:val="30"/>
          <w:szCs w:val="30"/>
        </w:rPr>
        <w:t>装订顺序</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授权声明</w:t>
      </w:r>
      <w:r w:rsidRPr="00110DB9">
        <w:rPr>
          <w:rFonts w:ascii="仿宋" w:eastAsia="仿宋" w:hAnsi="仿宋"/>
          <w:sz w:val="30"/>
          <w:szCs w:val="30"/>
        </w:rPr>
        <w:t>—</w:t>
      </w:r>
      <w:r w:rsidRPr="00110DB9">
        <w:rPr>
          <w:rFonts w:ascii="仿宋" w:eastAsia="仿宋" w:hAnsi="仿宋" w:hint="eastAsia"/>
          <w:sz w:val="30"/>
          <w:szCs w:val="30"/>
        </w:rPr>
        <w:t>题名页（扉页）</w:t>
      </w:r>
      <w:r w:rsidRPr="00110DB9">
        <w:rPr>
          <w:rFonts w:ascii="仿宋" w:eastAsia="仿宋" w:hAnsi="仿宋"/>
          <w:sz w:val="30"/>
          <w:szCs w:val="30"/>
        </w:rPr>
        <w:t>—</w:t>
      </w:r>
      <w:r w:rsidRPr="00110DB9">
        <w:rPr>
          <w:rFonts w:ascii="仿宋" w:eastAsia="仿宋" w:hAnsi="仿宋" w:hint="eastAsia"/>
          <w:sz w:val="30"/>
          <w:szCs w:val="30"/>
        </w:rPr>
        <w:t>中文摘要</w:t>
      </w:r>
      <w:r w:rsidRPr="00110DB9">
        <w:rPr>
          <w:rFonts w:ascii="仿宋" w:eastAsia="仿宋" w:hAnsi="仿宋"/>
          <w:sz w:val="30"/>
          <w:szCs w:val="30"/>
        </w:rPr>
        <w:t>—</w:t>
      </w:r>
      <w:r w:rsidRPr="00110DB9">
        <w:rPr>
          <w:rFonts w:ascii="仿宋" w:eastAsia="仿宋" w:hAnsi="仿宋" w:hint="eastAsia"/>
          <w:sz w:val="30"/>
          <w:szCs w:val="30"/>
        </w:rPr>
        <w:t>英文摘要</w:t>
      </w:r>
      <w:r w:rsidRPr="00110DB9">
        <w:rPr>
          <w:rFonts w:ascii="仿宋" w:eastAsia="仿宋" w:hAnsi="仿宋"/>
          <w:sz w:val="30"/>
          <w:szCs w:val="30"/>
        </w:rPr>
        <w:t>—</w:t>
      </w:r>
      <w:r w:rsidRPr="00110DB9">
        <w:rPr>
          <w:rFonts w:ascii="仿宋" w:eastAsia="仿宋" w:hAnsi="仿宋" w:hint="eastAsia"/>
          <w:sz w:val="30"/>
          <w:szCs w:val="30"/>
        </w:rPr>
        <w:t>目录</w:t>
      </w:r>
      <w:r w:rsidRPr="00110DB9">
        <w:rPr>
          <w:rFonts w:ascii="仿宋" w:eastAsia="仿宋" w:hAnsi="仿宋"/>
          <w:sz w:val="30"/>
          <w:szCs w:val="30"/>
        </w:rPr>
        <w:t>—</w:t>
      </w:r>
      <w:r w:rsidRPr="00110DB9">
        <w:rPr>
          <w:rFonts w:ascii="仿宋" w:eastAsia="仿宋" w:hAnsi="仿宋" w:hint="eastAsia"/>
          <w:sz w:val="30"/>
          <w:szCs w:val="30"/>
        </w:rPr>
        <w:t>绪言（引言、前言）</w:t>
      </w:r>
      <w:r w:rsidRPr="00110DB9">
        <w:rPr>
          <w:rFonts w:ascii="仿宋" w:eastAsia="仿宋" w:hAnsi="仿宋"/>
          <w:sz w:val="30"/>
          <w:szCs w:val="30"/>
        </w:rPr>
        <w:t>—</w:t>
      </w:r>
      <w:r w:rsidRPr="00110DB9">
        <w:rPr>
          <w:rFonts w:ascii="仿宋" w:eastAsia="仿宋" w:hAnsi="仿宋" w:hint="eastAsia"/>
          <w:sz w:val="30"/>
          <w:szCs w:val="30"/>
        </w:rPr>
        <w:t>正文</w:t>
      </w:r>
      <w:r w:rsidRPr="00110DB9">
        <w:rPr>
          <w:rFonts w:ascii="仿宋" w:eastAsia="仿宋" w:hAnsi="仿宋"/>
          <w:sz w:val="30"/>
          <w:szCs w:val="30"/>
        </w:rPr>
        <w:t>—</w:t>
      </w:r>
      <w:r w:rsidRPr="00110DB9">
        <w:rPr>
          <w:rFonts w:ascii="仿宋" w:eastAsia="仿宋" w:hAnsi="仿宋" w:hint="eastAsia"/>
          <w:sz w:val="30"/>
          <w:szCs w:val="30"/>
        </w:rPr>
        <w:t>结论</w:t>
      </w:r>
      <w:r w:rsidRPr="00110DB9">
        <w:rPr>
          <w:rFonts w:ascii="仿宋" w:eastAsia="仿宋" w:hAnsi="仿宋"/>
          <w:sz w:val="30"/>
          <w:szCs w:val="30"/>
        </w:rPr>
        <w:t>—</w:t>
      </w:r>
      <w:r w:rsidRPr="00110DB9">
        <w:rPr>
          <w:rFonts w:ascii="仿宋" w:eastAsia="仿宋" w:hAnsi="仿宋" w:hint="eastAsia"/>
          <w:sz w:val="30"/>
          <w:szCs w:val="30"/>
        </w:rPr>
        <w:t>参考文献</w:t>
      </w:r>
      <w:r w:rsidRPr="00110DB9">
        <w:rPr>
          <w:rFonts w:ascii="仿宋" w:eastAsia="仿宋" w:hAnsi="仿宋"/>
          <w:sz w:val="30"/>
          <w:szCs w:val="30"/>
        </w:rPr>
        <w:t>—</w:t>
      </w:r>
      <w:r w:rsidRPr="00110DB9">
        <w:rPr>
          <w:rFonts w:ascii="仿宋" w:eastAsia="仿宋" w:hAnsi="仿宋" w:hint="eastAsia"/>
          <w:sz w:val="30"/>
          <w:szCs w:val="30"/>
        </w:rPr>
        <w:t>攻读学位期间发表的学术论文目录（可选）</w:t>
      </w:r>
      <w:r w:rsidRPr="00110DB9">
        <w:rPr>
          <w:rFonts w:ascii="仿宋" w:eastAsia="仿宋" w:hAnsi="仿宋"/>
          <w:sz w:val="30"/>
          <w:szCs w:val="30"/>
        </w:rPr>
        <w:t>—</w:t>
      </w:r>
      <w:r w:rsidRPr="00110DB9">
        <w:rPr>
          <w:rFonts w:ascii="仿宋" w:eastAsia="仿宋" w:hAnsi="仿宋" w:hint="eastAsia"/>
          <w:sz w:val="30"/>
          <w:szCs w:val="30"/>
        </w:rPr>
        <w:t>后记或致谢（可选）。</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3</w:t>
      </w:r>
      <w:r>
        <w:rPr>
          <w:rFonts w:ascii="仿宋" w:eastAsia="仿宋" w:hAnsi="仿宋"/>
          <w:bCs/>
          <w:sz w:val="30"/>
          <w:szCs w:val="30"/>
        </w:rPr>
        <w:t>.</w:t>
      </w:r>
      <w:r w:rsidRPr="00110DB9">
        <w:rPr>
          <w:rFonts w:ascii="仿宋" w:eastAsia="仿宋" w:hAnsi="仿宋" w:hint="eastAsia"/>
          <w:bCs/>
          <w:sz w:val="30"/>
          <w:szCs w:val="30"/>
        </w:rPr>
        <w:t>封面</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论文封面须用学校统一印制的“中国政法大学博士学位论文”、“中国政法大学硕士学位论文”封面纸。论文题目、作者、专业、研究方向、导师用</w:t>
      </w:r>
      <w:r>
        <w:rPr>
          <w:rFonts w:ascii="仿宋" w:eastAsia="仿宋" w:hAnsi="仿宋" w:hint="eastAsia"/>
          <w:sz w:val="30"/>
          <w:szCs w:val="30"/>
        </w:rPr>
        <w:t>三</w:t>
      </w:r>
      <w:r w:rsidRPr="00110DB9">
        <w:rPr>
          <w:rFonts w:ascii="仿宋" w:eastAsia="仿宋" w:hAnsi="仿宋" w:hint="eastAsia"/>
          <w:sz w:val="30"/>
          <w:szCs w:val="30"/>
        </w:rPr>
        <w:t>号楷体字</w:t>
      </w:r>
      <w:r>
        <w:rPr>
          <w:rFonts w:ascii="仿宋" w:eastAsia="仿宋" w:hAnsi="仿宋" w:hint="eastAsia"/>
          <w:sz w:val="30"/>
          <w:szCs w:val="30"/>
        </w:rPr>
        <w:t>体</w:t>
      </w:r>
      <w:r w:rsidRPr="00110DB9">
        <w:rPr>
          <w:rFonts w:ascii="仿宋" w:eastAsia="仿宋" w:hAnsi="仿宋" w:hint="eastAsia"/>
          <w:sz w:val="30"/>
          <w:szCs w:val="30"/>
        </w:rPr>
        <w:t>居中打印。博士论文要求做书脊，字体</w:t>
      </w:r>
      <w:r>
        <w:rPr>
          <w:rFonts w:ascii="仿宋" w:eastAsia="仿宋" w:hAnsi="仿宋" w:hint="eastAsia"/>
          <w:sz w:val="30"/>
          <w:szCs w:val="30"/>
        </w:rPr>
        <w:t>为</w:t>
      </w:r>
      <w:r w:rsidRPr="00110DB9">
        <w:rPr>
          <w:rFonts w:ascii="仿宋" w:eastAsia="仿宋" w:hAnsi="仿宋" w:hint="eastAsia"/>
          <w:sz w:val="30"/>
          <w:szCs w:val="30"/>
        </w:rPr>
        <w:t>中宋，字号大小根据厚度而定，并在书脊下部打印“中国政法大学博士学位论文”字样。</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bCs/>
          <w:sz w:val="30"/>
          <w:szCs w:val="30"/>
        </w:rPr>
        <w:t>4</w:t>
      </w:r>
      <w:r>
        <w:rPr>
          <w:rFonts w:ascii="仿宋" w:eastAsia="仿宋" w:hAnsi="仿宋"/>
          <w:bCs/>
          <w:sz w:val="30"/>
          <w:szCs w:val="30"/>
        </w:rPr>
        <w:t>.</w:t>
      </w:r>
      <w:r w:rsidRPr="00110DB9">
        <w:rPr>
          <w:rFonts w:ascii="仿宋" w:eastAsia="仿宋" w:hAnsi="仿宋" w:hint="eastAsia"/>
          <w:bCs/>
          <w:sz w:val="30"/>
          <w:szCs w:val="30"/>
        </w:rPr>
        <w:t>题名页（扉页）格式</w:t>
      </w:r>
      <w:r w:rsidRPr="00110DB9">
        <w:rPr>
          <w:rFonts w:ascii="仿宋" w:eastAsia="仿宋" w:hAnsi="仿宋"/>
          <w:sz w:val="30"/>
          <w:szCs w:val="30"/>
        </w:rPr>
        <w:t xml:space="preserve"> </w:t>
      </w:r>
    </w:p>
    <w:p w:rsidR="00BF744C" w:rsidRPr="005F1625" w:rsidRDefault="00BF744C" w:rsidP="005F1625">
      <w:pPr>
        <w:spacing w:line="520" w:lineRule="exact"/>
        <w:ind w:firstLineChars="200" w:firstLine="600"/>
        <w:rPr>
          <w:rFonts w:ascii="仿宋" w:eastAsia="仿宋" w:hAnsi="仿宋"/>
          <w:sz w:val="30"/>
          <w:szCs w:val="30"/>
        </w:rPr>
      </w:pPr>
      <w:r w:rsidRPr="0007287A">
        <w:rPr>
          <w:rFonts w:ascii="仿宋" w:eastAsia="仿宋" w:hAnsi="仿宋" w:hint="eastAsia"/>
          <w:sz w:val="30"/>
          <w:szCs w:val="30"/>
        </w:rPr>
        <w:t>用小</w:t>
      </w:r>
      <w:r>
        <w:rPr>
          <w:rFonts w:ascii="仿宋" w:eastAsia="仿宋" w:hAnsi="仿宋" w:hint="eastAsia"/>
          <w:sz w:val="30"/>
          <w:szCs w:val="30"/>
        </w:rPr>
        <w:t>二</w:t>
      </w:r>
      <w:r w:rsidRPr="0007287A">
        <w:rPr>
          <w:rFonts w:ascii="仿宋" w:eastAsia="仿宋" w:hAnsi="仿宋" w:hint="eastAsia"/>
          <w:sz w:val="30"/>
          <w:szCs w:val="30"/>
        </w:rPr>
        <w:t>号仿宋体字加粗，左上角顶格编写“论文编号”，空</w:t>
      </w:r>
      <w:r w:rsidRPr="0007287A">
        <w:rPr>
          <w:rFonts w:ascii="仿宋" w:eastAsia="仿宋" w:hAnsi="仿宋"/>
          <w:sz w:val="30"/>
          <w:szCs w:val="30"/>
        </w:rPr>
        <w:t>2</w:t>
      </w:r>
      <w:r w:rsidRPr="0007287A">
        <w:rPr>
          <w:rFonts w:ascii="仿宋" w:eastAsia="仿宋" w:hAnsi="仿宋" w:hint="eastAsia"/>
          <w:sz w:val="30"/>
          <w:szCs w:val="30"/>
        </w:rPr>
        <w:t>行</w:t>
      </w:r>
      <w:r>
        <w:rPr>
          <w:rFonts w:ascii="仿宋" w:eastAsia="仿宋" w:hAnsi="仿宋" w:hint="eastAsia"/>
          <w:sz w:val="30"/>
          <w:szCs w:val="30"/>
        </w:rPr>
        <w:t>居中编</w:t>
      </w:r>
      <w:r w:rsidRPr="00110DB9">
        <w:rPr>
          <w:rFonts w:ascii="仿宋" w:eastAsia="仿宋" w:hAnsi="仿宋" w:hint="eastAsia"/>
          <w:sz w:val="30"/>
          <w:szCs w:val="30"/>
        </w:rPr>
        <w:t>写论文题目（博士论文</w:t>
      </w:r>
      <w:r>
        <w:rPr>
          <w:rFonts w:ascii="仿宋" w:eastAsia="仿宋" w:hAnsi="仿宋" w:hint="eastAsia"/>
          <w:sz w:val="30"/>
          <w:szCs w:val="30"/>
        </w:rPr>
        <w:t>要另附</w:t>
      </w:r>
      <w:r w:rsidRPr="00110DB9">
        <w:rPr>
          <w:rFonts w:ascii="仿宋" w:eastAsia="仿宋" w:hAnsi="仿宋" w:hint="eastAsia"/>
          <w:sz w:val="30"/>
          <w:szCs w:val="30"/>
        </w:rPr>
        <w:t>英文题目），空</w:t>
      </w:r>
      <w:r w:rsidRPr="005F1625">
        <w:rPr>
          <w:rFonts w:ascii="仿宋" w:eastAsia="仿宋" w:hAnsi="仿宋"/>
          <w:sz w:val="30"/>
          <w:szCs w:val="30"/>
        </w:rPr>
        <w:t>1</w:t>
      </w:r>
      <w:r w:rsidRPr="005F1625">
        <w:rPr>
          <w:rFonts w:ascii="仿宋" w:eastAsia="仿宋" w:hAnsi="仿宋" w:hint="eastAsia"/>
          <w:sz w:val="30"/>
          <w:szCs w:val="30"/>
        </w:rPr>
        <w:t>行（</w:t>
      </w:r>
      <w:r>
        <w:rPr>
          <w:rFonts w:ascii="仿宋" w:eastAsia="仿宋" w:hAnsi="仿宋" w:hint="eastAsia"/>
          <w:sz w:val="30"/>
          <w:szCs w:val="30"/>
        </w:rPr>
        <w:t>下图没空</w:t>
      </w:r>
      <w:r>
        <w:rPr>
          <w:rFonts w:ascii="仿宋" w:eastAsia="仿宋" w:hAnsi="仿宋"/>
          <w:sz w:val="30"/>
          <w:szCs w:val="30"/>
        </w:rPr>
        <w:t>1</w:t>
      </w:r>
      <w:r>
        <w:rPr>
          <w:rFonts w:ascii="仿宋" w:eastAsia="仿宋" w:hAnsi="仿宋" w:hint="eastAsia"/>
          <w:sz w:val="30"/>
          <w:szCs w:val="30"/>
        </w:rPr>
        <w:t>行）</w:t>
      </w:r>
      <w:r w:rsidRPr="00110DB9">
        <w:rPr>
          <w:rFonts w:ascii="仿宋" w:eastAsia="仿宋" w:hAnsi="仿宋" w:hint="eastAsia"/>
          <w:sz w:val="30"/>
          <w:szCs w:val="30"/>
        </w:rPr>
        <w:t>写论文作者，底边落款为</w:t>
      </w:r>
      <w:r>
        <w:rPr>
          <w:rFonts w:ascii="仿宋" w:eastAsia="仿宋" w:hAnsi="仿宋"/>
          <w:sz w:val="30"/>
          <w:szCs w:val="30"/>
        </w:rPr>
        <w:t>2</w:t>
      </w:r>
      <w:r w:rsidRPr="00110DB9">
        <w:rPr>
          <w:rFonts w:ascii="仿宋" w:eastAsia="仿宋" w:hAnsi="仿宋" w:hint="eastAsia"/>
          <w:sz w:val="30"/>
          <w:szCs w:val="30"/>
        </w:rPr>
        <w:t>行（</w:t>
      </w:r>
      <w:r>
        <w:rPr>
          <w:rFonts w:ascii="仿宋" w:eastAsia="仿宋" w:hAnsi="仿宋" w:hint="eastAsia"/>
          <w:sz w:val="30"/>
          <w:szCs w:val="30"/>
        </w:rPr>
        <w:t>申请人所在二级培养单位</w:t>
      </w:r>
      <w:r w:rsidRPr="00110DB9">
        <w:rPr>
          <w:rFonts w:ascii="仿宋" w:eastAsia="仿宋" w:hAnsi="仿宋" w:hint="eastAsia"/>
          <w:sz w:val="30"/>
          <w:szCs w:val="30"/>
        </w:rPr>
        <w:t>、</w:t>
      </w:r>
      <w:r>
        <w:rPr>
          <w:rFonts w:ascii="仿宋" w:eastAsia="仿宋" w:hAnsi="仿宋" w:hint="eastAsia"/>
          <w:sz w:val="30"/>
          <w:szCs w:val="30"/>
        </w:rPr>
        <w:t>学位论文提交时间</w:t>
      </w:r>
      <w:r w:rsidRPr="00110DB9">
        <w:rPr>
          <w:rFonts w:ascii="仿宋" w:eastAsia="仿宋" w:hAnsi="仿宋" w:hint="eastAsia"/>
          <w:sz w:val="30"/>
          <w:szCs w:val="30"/>
        </w:rPr>
        <w:t>），格式</w:t>
      </w:r>
      <w:r>
        <w:rPr>
          <w:rFonts w:ascii="仿宋" w:eastAsia="仿宋" w:hAnsi="仿宋" w:hint="eastAsia"/>
          <w:sz w:val="30"/>
          <w:szCs w:val="30"/>
        </w:rPr>
        <w:t>举例</w:t>
      </w:r>
      <w:r w:rsidRPr="00110DB9">
        <w:rPr>
          <w:rFonts w:ascii="仿宋" w:eastAsia="仿宋" w:hAnsi="仿宋" w:hint="eastAsia"/>
          <w:sz w:val="30"/>
          <w:szCs w:val="30"/>
        </w:rPr>
        <w:t>如下：</w:t>
      </w:r>
      <w:r w:rsidRPr="00110DB9">
        <w:rPr>
          <w:rFonts w:ascii="仿宋" w:eastAsia="仿宋" w:hAnsi="仿宋"/>
          <w:sz w:val="30"/>
          <w:szCs w:val="30"/>
        </w:rPr>
        <w:t xml:space="preserve"> </w:t>
      </w: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rPr>
          <w:rFonts w:ascii="仿宋" w:eastAsia="仿宋" w:hAnsi="仿宋"/>
          <w:b/>
          <w:sz w:val="36"/>
          <w:szCs w:val="36"/>
        </w:rPr>
      </w:pPr>
      <w:r w:rsidRPr="00716F5C">
        <w:rPr>
          <w:rFonts w:ascii="仿宋" w:eastAsia="仿宋" w:hAnsi="仿宋" w:hint="eastAsia"/>
          <w:b/>
          <w:sz w:val="36"/>
          <w:szCs w:val="36"/>
        </w:rPr>
        <w:t>论文编号：</w:t>
      </w:r>
      <w:r w:rsidRPr="00716F5C">
        <w:rPr>
          <w:rFonts w:ascii="仿宋" w:eastAsia="仿宋" w:hAnsi="仿宋"/>
          <w:b/>
          <w:sz w:val="36"/>
          <w:szCs w:val="36"/>
        </w:rPr>
        <w:t xml:space="preserve"> </w:t>
      </w:r>
    </w:p>
    <w:p w:rsidR="00BF744C" w:rsidRPr="00716F5C" w:rsidRDefault="00BF744C" w:rsidP="00716F5C">
      <w:pPr>
        <w:pBdr>
          <w:top w:val="single" w:sz="4" w:space="1" w:color="auto"/>
          <w:left w:val="single" w:sz="4" w:space="4" w:color="auto"/>
          <w:bottom w:val="single" w:sz="4" w:space="1" w:color="auto"/>
          <w:right w:val="single" w:sz="4" w:space="0" w:color="auto"/>
        </w:pBdr>
        <w:spacing w:line="520" w:lineRule="exact"/>
        <w:ind w:firstLineChars="200" w:firstLine="723"/>
        <w:rPr>
          <w:rFonts w:ascii="仿宋" w:eastAsia="仿宋" w:hAnsi="仿宋"/>
          <w:b/>
          <w:sz w:val="36"/>
          <w:szCs w:val="36"/>
        </w:rPr>
      </w:pPr>
    </w:p>
    <w:p w:rsidR="00BF744C" w:rsidRPr="00716F5C" w:rsidRDefault="00BF744C" w:rsidP="00716F5C">
      <w:pPr>
        <w:pBdr>
          <w:top w:val="single" w:sz="4" w:space="1" w:color="auto"/>
          <w:left w:val="single" w:sz="4" w:space="4" w:color="auto"/>
          <w:bottom w:val="single" w:sz="4" w:space="1" w:color="auto"/>
          <w:right w:val="single" w:sz="4" w:space="0" w:color="auto"/>
        </w:pBdr>
        <w:spacing w:line="520" w:lineRule="exact"/>
        <w:ind w:firstLineChars="200" w:firstLine="723"/>
        <w:rPr>
          <w:rFonts w:ascii="仿宋" w:eastAsia="仿宋" w:hAnsi="仿宋"/>
          <w:b/>
          <w:sz w:val="36"/>
          <w:szCs w:val="36"/>
        </w:rPr>
      </w:pP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jc w:val="center"/>
        <w:rPr>
          <w:rFonts w:ascii="仿宋" w:eastAsia="仿宋" w:hAnsi="仿宋"/>
          <w:b/>
          <w:sz w:val="36"/>
          <w:szCs w:val="36"/>
        </w:rPr>
      </w:pPr>
      <w:r w:rsidRPr="00716F5C">
        <w:rPr>
          <w:rFonts w:ascii="仿宋" w:eastAsia="仿宋" w:hAnsi="仿宋" w:hint="eastAsia"/>
          <w:b/>
          <w:sz w:val="36"/>
          <w:szCs w:val="36"/>
        </w:rPr>
        <w:t>地方政府研究</w:t>
      </w:r>
      <w:r w:rsidRPr="00716F5C">
        <w:rPr>
          <w:rFonts w:ascii="仿宋" w:eastAsia="仿宋" w:hAnsi="仿宋"/>
          <w:b/>
          <w:sz w:val="36"/>
          <w:szCs w:val="36"/>
        </w:rPr>
        <w:br/>
        <w:t>ABCDFEFGADFADFAFD</w:t>
      </w: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jc w:val="center"/>
        <w:rPr>
          <w:rFonts w:ascii="仿宋" w:eastAsia="仿宋" w:hAnsi="仿宋"/>
          <w:b/>
          <w:sz w:val="36"/>
          <w:szCs w:val="36"/>
        </w:rPr>
      </w:pP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jc w:val="center"/>
        <w:rPr>
          <w:rFonts w:ascii="仿宋" w:eastAsia="仿宋" w:hAnsi="仿宋"/>
          <w:b/>
          <w:sz w:val="36"/>
          <w:szCs w:val="36"/>
        </w:rPr>
      </w:pPr>
      <w:r w:rsidRPr="00716F5C">
        <w:rPr>
          <w:rFonts w:ascii="仿宋" w:eastAsia="仿宋" w:hAnsi="仿宋" w:hint="eastAsia"/>
          <w:b/>
          <w:sz w:val="36"/>
          <w:szCs w:val="36"/>
        </w:rPr>
        <w:t>赵</w:t>
      </w:r>
      <w:r w:rsidRPr="00716F5C">
        <w:rPr>
          <w:rFonts w:ascii="仿宋" w:eastAsia="仿宋" w:hAnsi="仿宋"/>
          <w:b/>
          <w:sz w:val="36"/>
          <w:szCs w:val="36"/>
        </w:rPr>
        <w:t xml:space="preserve"> </w:t>
      </w:r>
      <w:r w:rsidRPr="00716F5C">
        <w:rPr>
          <w:rFonts w:ascii="仿宋" w:eastAsia="仿宋" w:hAnsi="仿宋" w:hint="eastAsia"/>
          <w:b/>
          <w:sz w:val="36"/>
          <w:szCs w:val="36"/>
        </w:rPr>
        <w:t>钱</w:t>
      </w:r>
      <w:r w:rsidRPr="00716F5C">
        <w:rPr>
          <w:rFonts w:ascii="仿宋" w:eastAsia="仿宋" w:hAnsi="仿宋"/>
          <w:b/>
          <w:sz w:val="36"/>
          <w:szCs w:val="36"/>
        </w:rPr>
        <w:t xml:space="preserve"> </w:t>
      </w:r>
      <w:r w:rsidRPr="00716F5C">
        <w:rPr>
          <w:rFonts w:ascii="仿宋" w:eastAsia="仿宋" w:hAnsi="仿宋" w:hint="eastAsia"/>
          <w:b/>
          <w:sz w:val="36"/>
          <w:szCs w:val="36"/>
        </w:rPr>
        <w:t>孙</w:t>
      </w: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jc w:val="center"/>
        <w:rPr>
          <w:rFonts w:ascii="仿宋" w:eastAsia="仿宋" w:hAnsi="仿宋"/>
          <w:b/>
          <w:sz w:val="36"/>
          <w:szCs w:val="36"/>
        </w:rPr>
      </w:pP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jc w:val="center"/>
        <w:rPr>
          <w:rFonts w:ascii="仿宋" w:eastAsia="仿宋" w:hAnsi="仿宋"/>
          <w:b/>
          <w:sz w:val="36"/>
          <w:szCs w:val="36"/>
        </w:rPr>
      </w:pP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jc w:val="center"/>
        <w:rPr>
          <w:rFonts w:ascii="仿宋" w:eastAsia="仿宋" w:hAnsi="仿宋"/>
          <w:b/>
          <w:sz w:val="36"/>
          <w:szCs w:val="36"/>
        </w:rPr>
      </w:pPr>
      <w:r w:rsidRPr="00716F5C">
        <w:rPr>
          <w:rFonts w:ascii="仿宋" w:eastAsia="仿宋" w:hAnsi="仿宋" w:hint="eastAsia"/>
          <w:b/>
          <w:sz w:val="36"/>
          <w:szCs w:val="36"/>
        </w:rPr>
        <w:t>中国政法大学法学院</w:t>
      </w:r>
    </w:p>
    <w:p w:rsidR="00BF744C" w:rsidRPr="00716F5C" w:rsidRDefault="00BF744C" w:rsidP="00A53AAD">
      <w:pPr>
        <w:pBdr>
          <w:top w:val="single" w:sz="4" w:space="1" w:color="auto"/>
          <w:left w:val="single" w:sz="4" w:space="4" w:color="auto"/>
          <w:bottom w:val="single" w:sz="4" w:space="1" w:color="auto"/>
          <w:right w:val="single" w:sz="4" w:space="0" w:color="auto"/>
        </w:pBdr>
        <w:spacing w:line="520" w:lineRule="exact"/>
        <w:jc w:val="center"/>
        <w:rPr>
          <w:rFonts w:ascii="仿宋" w:eastAsia="仿宋" w:hAnsi="仿宋"/>
          <w:b/>
          <w:sz w:val="36"/>
          <w:szCs w:val="36"/>
        </w:rPr>
      </w:pPr>
      <w:r w:rsidRPr="00716F5C">
        <w:rPr>
          <w:rFonts w:ascii="仿宋" w:eastAsia="仿宋" w:hAnsi="仿宋" w:hint="eastAsia"/>
          <w:b/>
          <w:sz w:val="36"/>
          <w:szCs w:val="36"/>
        </w:rPr>
        <w:t>二○○六年十月</w:t>
      </w:r>
    </w:p>
    <w:p w:rsidR="00BF744C" w:rsidRPr="005712C8" w:rsidRDefault="00BF744C" w:rsidP="002F7C50">
      <w:pPr>
        <w:pBdr>
          <w:top w:val="single" w:sz="4" w:space="1" w:color="auto"/>
          <w:left w:val="single" w:sz="4" w:space="4" w:color="auto"/>
          <w:bottom w:val="single" w:sz="4" w:space="1" w:color="auto"/>
          <w:right w:val="single" w:sz="4" w:space="0" w:color="auto"/>
        </w:pBdr>
        <w:spacing w:line="520" w:lineRule="exact"/>
        <w:ind w:firstLineChars="200" w:firstLine="602"/>
        <w:jc w:val="center"/>
        <w:rPr>
          <w:rFonts w:ascii="仿宋" w:eastAsia="仿宋" w:hAnsi="仿宋"/>
          <w:b/>
          <w:sz w:val="30"/>
          <w:szCs w:val="30"/>
        </w:rPr>
      </w:pP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5</w:t>
      </w:r>
      <w:r>
        <w:rPr>
          <w:rFonts w:ascii="仿宋" w:eastAsia="仿宋" w:hAnsi="仿宋"/>
          <w:bCs/>
          <w:sz w:val="30"/>
          <w:szCs w:val="30"/>
        </w:rPr>
        <w:t>.</w:t>
      </w:r>
      <w:r w:rsidRPr="00110DB9">
        <w:rPr>
          <w:rFonts w:ascii="仿宋" w:eastAsia="仿宋" w:hAnsi="仿宋" w:hint="eastAsia"/>
          <w:bCs/>
          <w:sz w:val="30"/>
          <w:szCs w:val="30"/>
        </w:rPr>
        <w:t>页眉</w:t>
      </w:r>
    </w:p>
    <w:p w:rsidR="00BF744C" w:rsidRPr="00110DB9" w:rsidRDefault="00BF744C" w:rsidP="002F7C50">
      <w:pPr>
        <w:spacing w:line="520" w:lineRule="exact"/>
        <w:ind w:firstLineChars="200" w:firstLine="600"/>
        <w:rPr>
          <w:rFonts w:ascii="仿宋" w:eastAsia="仿宋" w:hAnsi="仿宋"/>
          <w:b/>
          <w:bCs/>
          <w:sz w:val="30"/>
          <w:szCs w:val="30"/>
        </w:rPr>
      </w:pPr>
      <w:r w:rsidRPr="00110DB9">
        <w:rPr>
          <w:rFonts w:ascii="仿宋" w:eastAsia="仿宋" w:hAnsi="仿宋" w:hint="eastAsia"/>
          <w:sz w:val="30"/>
          <w:szCs w:val="30"/>
        </w:rPr>
        <w:t>页眉从中文摘要开始，</w:t>
      </w:r>
      <w:r>
        <w:rPr>
          <w:rFonts w:ascii="仿宋" w:eastAsia="仿宋" w:hAnsi="仿宋" w:hint="eastAsia"/>
          <w:sz w:val="30"/>
          <w:szCs w:val="30"/>
        </w:rPr>
        <w:t>使用五</w:t>
      </w:r>
      <w:r w:rsidRPr="00110DB9">
        <w:rPr>
          <w:rFonts w:ascii="仿宋" w:eastAsia="仿宋" w:hAnsi="仿宋" w:hint="eastAsia"/>
          <w:sz w:val="30"/>
          <w:szCs w:val="30"/>
        </w:rPr>
        <w:t>号幼圆</w:t>
      </w:r>
      <w:r>
        <w:rPr>
          <w:rFonts w:ascii="仿宋" w:eastAsia="仿宋" w:hAnsi="仿宋" w:hint="eastAsia"/>
          <w:sz w:val="30"/>
          <w:szCs w:val="30"/>
        </w:rPr>
        <w:t>字体</w:t>
      </w:r>
      <w:r w:rsidRPr="00110DB9">
        <w:rPr>
          <w:rFonts w:ascii="仿宋" w:eastAsia="仿宋" w:hAnsi="仿宋" w:hint="eastAsia"/>
          <w:sz w:val="30"/>
          <w:szCs w:val="30"/>
        </w:rPr>
        <w:t>，偶数页内容</w:t>
      </w:r>
      <w:r>
        <w:rPr>
          <w:rFonts w:ascii="仿宋" w:eastAsia="仿宋" w:hAnsi="仿宋" w:hint="eastAsia"/>
          <w:sz w:val="30"/>
          <w:szCs w:val="30"/>
        </w:rPr>
        <w:t>标注</w:t>
      </w:r>
      <w:r w:rsidRPr="005F1625">
        <w:rPr>
          <w:rFonts w:ascii="仿宋" w:eastAsia="仿宋" w:hAnsi="仿宋" w:hint="eastAsia"/>
          <w:sz w:val="30"/>
          <w:szCs w:val="30"/>
        </w:rPr>
        <w:t>“中国政法大学硕（博）士学位论文”字</w:t>
      </w:r>
      <w:r>
        <w:rPr>
          <w:rFonts w:ascii="仿宋" w:eastAsia="仿宋" w:hAnsi="仿宋" w:hint="eastAsia"/>
          <w:sz w:val="30"/>
          <w:szCs w:val="30"/>
        </w:rPr>
        <w:t>样及论文题目</w:t>
      </w:r>
      <w:r w:rsidRPr="00110DB9">
        <w:rPr>
          <w:rFonts w:ascii="仿宋" w:eastAsia="仿宋" w:hAnsi="仿宋" w:hint="eastAsia"/>
          <w:sz w:val="30"/>
          <w:szCs w:val="30"/>
        </w:rPr>
        <w:t>，奇数页内容</w:t>
      </w:r>
      <w:r>
        <w:rPr>
          <w:rFonts w:ascii="仿宋" w:eastAsia="仿宋" w:hAnsi="仿宋" w:hint="eastAsia"/>
          <w:sz w:val="30"/>
          <w:szCs w:val="30"/>
        </w:rPr>
        <w:t>标注</w:t>
      </w:r>
      <w:r w:rsidRPr="00110DB9">
        <w:rPr>
          <w:rFonts w:ascii="仿宋" w:eastAsia="仿宋" w:hAnsi="仿宋" w:hint="eastAsia"/>
          <w:sz w:val="30"/>
          <w:szCs w:val="30"/>
        </w:rPr>
        <w:t>章标题：“第</w:t>
      </w:r>
      <w:r w:rsidRPr="00110DB9">
        <w:rPr>
          <w:rFonts w:ascii="仿宋" w:eastAsia="仿宋" w:hAnsi="仿宋"/>
          <w:sz w:val="30"/>
          <w:szCs w:val="30"/>
        </w:rPr>
        <w:t>X</w:t>
      </w:r>
      <w:r w:rsidRPr="00110DB9">
        <w:rPr>
          <w:rFonts w:ascii="仿宋" w:eastAsia="仿宋" w:hAnsi="仿宋" w:hint="eastAsia"/>
          <w:sz w:val="30"/>
          <w:szCs w:val="30"/>
        </w:rPr>
        <w:t>章</w:t>
      </w:r>
      <w:r>
        <w:rPr>
          <w:rFonts w:ascii="仿宋" w:eastAsia="仿宋" w:hAnsi="仿宋"/>
          <w:sz w:val="30"/>
          <w:szCs w:val="30"/>
        </w:rPr>
        <w:t xml:space="preserve">  </w:t>
      </w:r>
      <w:r w:rsidRPr="00110DB9">
        <w:rPr>
          <w:rFonts w:ascii="仿宋" w:eastAsia="仿宋" w:hAnsi="仿宋"/>
          <w:sz w:val="30"/>
          <w:szCs w:val="30"/>
        </w:rPr>
        <w:t>XXXXXXXX</w:t>
      </w:r>
      <w:r w:rsidRPr="00110DB9">
        <w:rPr>
          <w:rFonts w:ascii="仿宋" w:eastAsia="仿宋" w:hAnsi="仿宋" w:hint="eastAsia"/>
          <w:sz w:val="30"/>
          <w:szCs w:val="30"/>
        </w:rPr>
        <w:t>”。</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bCs/>
          <w:sz w:val="30"/>
          <w:szCs w:val="30"/>
        </w:rPr>
        <w:t>6</w:t>
      </w:r>
      <w:r>
        <w:rPr>
          <w:rFonts w:ascii="仿宋" w:eastAsia="仿宋" w:hAnsi="仿宋"/>
          <w:bCs/>
          <w:sz w:val="30"/>
          <w:szCs w:val="30"/>
        </w:rPr>
        <w:t>.</w:t>
      </w:r>
      <w:r w:rsidRPr="00110DB9">
        <w:rPr>
          <w:rFonts w:ascii="仿宋" w:eastAsia="仿宋" w:hAnsi="仿宋" w:hint="eastAsia"/>
          <w:bCs/>
          <w:sz w:val="30"/>
          <w:szCs w:val="30"/>
        </w:rPr>
        <w:t>内容摘要</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1</w:t>
      </w:r>
      <w:r w:rsidRPr="00110DB9">
        <w:rPr>
          <w:rFonts w:ascii="仿宋" w:eastAsia="仿宋" w:hAnsi="仿宋" w:hint="eastAsia"/>
          <w:sz w:val="30"/>
          <w:szCs w:val="30"/>
        </w:rPr>
        <w:t>）论文题目为小</w:t>
      </w:r>
      <w:r>
        <w:rPr>
          <w:rFonts w:ascii="仿宋" w:eastAsia="仿宋" w:hAnsi="仿宋" w:hint="eastAsia"/>
          <w:sz w:val="30"/>
          <w:szCs w:val="30"/>
        </w:rPr>
        <w:t>二</w:t>
      </w:r>
      <w:r w:rsidRPr="00110DB9">
        <w:rPr>
          <w:rFonts w:ascii="仿宋" w:eastAsia="仿宋" w:hAnsi="仿宋" w:hint="eastAsia"/>
          <w:sz w:val="30"/>
          <w:szCs w:val="30"/>
        </w:rPr>
        <w:t>号黑体字</w:t>
      </w:r>
      <w:r>
        <w:rPr>
          <w:rFonts w:ascii="仿宋" w:eastAsia="仿宋" w:hAnsi="仿宋" w:hint="eastAsia"/>
          <w:sz w:val="30"/>
          <w:szCs w:val="30"/>
        </w:rPr>
        <w:t>体</w:t>
      </w:r>
      <w:r w:rsidRPr="00110DB9">
        <w:rPr>
          <w:rFonts w:ascii="仿宋" w:eastAsia="仿宋" w:hAnsi="仿宋" w:hint="eastAsia"/>
          <w:sz w:val="30"/>
          <w:szCs w:val="30"/>
        </w:rPr>
        <w:t>，居中</w:t>
      </w:r>
      <w:r>
        <w:rPr>
          <w:rFonts w:ascii="仿宋" w:eastAsia="仿宋" w:hAnsi="仿宋" w:hint="eastAsia"/>
          <w:sz w:val="30"/>
          <w:szCs w:val="30"/>
        </w:rPr>
        <w:t>编排</w:t>
      </w:r>
      <w:r w:rsidRPr="00110DB9">
        <w:rPr>
          <w:rFonts w:ascii="仿宋" w:eastAsia="仿宋" w:hAnsi="仿宋" w:hint="eastAsia"/>
          <w:sz w:val="30"/>
          <w:szCs w:val="30"/>
        </w:rPr>
        <w:t>，段前</w:t>
      </w:r>
      <w:r>
        <w:rPr>
          <w:rFonts w:ascii="仿宋" w:eastAsia="仿宋" w:hAnsi="仿宋" w:hint="eastAsia"/>
          <w:sz w:val="30"/>
          <w:szCs w:val="30"/>
        </w:rPr>
        <w:t>、</w:t>
      </w:r>
      <w:r w:rsidRPr="00110DB9">
        <w:rPr>
          <w:rFonts w:ascii="仿宋" w:eastAsia="仿宋" w:hAnsi="仿宋" w:hint="eastAsia"/>
          <w:sz w:val="30"/>
          <w:szCs w:val="30"/>
        </w:rPr>
        <w:t>段后各空</w:t>
      </w:r>
      <w:r w:rsidRPr="00110DB9">
        <w:rPr>
          <w:rFonts w:ascii="仿宋" w:eastAsia="仿宋" w:hAnsi="仿宋"/>
          <w:sz w:val="30"/>
          <w:szCs w:val="30"/>
        </w:rPr>
        <w:t>24</w:t>
      </w:r>
      <w:r w:rsidRPr="00110DB9">
        <w:rPr>
          <w:rFonts w:ascii="仿宋" w:eastAsia="仿宋" w:hAnsi="仿宋" w:hint="eastAsia"/>
          <w:sz w:val="30"/>
          <w:szCs w:val="30"/>
        </w:rPr>
        <w:t>磅。</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2</w:t>
      </w:r>
      <w:r w:rsidRPr="00110DB9">
        <w:rPr>
          <w:rFonts w:ascii="仿宋" w:eastAsia="仿宋" w:hAnsi="仿宋" w:hint="eastAsia"/>
          <w:sz w:val="30"/>
          <w:szCs w:val="30"/>
        </w:rPr>
        <w:t>）论文题目下空</w:t>
      </w:r>
      <w:r>
        <w:rPr>
          <w:rFonts w:ascii="仿宋" w:eastAsia="仿宋" w:hAnsi="仿宋"/>
          <w:sz w:val="30"/>
          <w:szCs w:val="30"/>
        </w:rPr>
        <w:t>1</w:t>
      </w:r>
      <w:r w:rsidRPr="00110DB9">
        <w:rPr>
          <w:rFonts w:ascii="仿宋" w:eastAsia="仿宋" w:hAnsi="仿宋" w:hint="eastAsia"/>
          <w:sz w:val="30"/>
          <w:szCs w:val="30"/>
        </w:rPr>
        <w:t>行居中</w:t>
      </w:r>
      <w:r>
        <w:rPr>
          <w:rFonts w:ascii="仿宋" w:eastAsia="仿宋" w:hAnsi="仿宋" w:hint="eastAsia"/>
          <w:sz w:val="30"/>
          <w:szCs w:val="30"/>
        </w:rPr>
        <w:t>编排</w:t>
      </w:r>
      <w:r w:rsidRPr="00110DB9">
        <w:rPr>
          <w:rFonts w:ascii="仿宋" w:eastAsia="仿宋" w:hAnsi="仿宋" w:hint="eastAsia"/>
          <w:sz w:val="30"/>
          <w:szCs w:val="30"/>
        </w:rPr>
        <w:t>“摘要”</w:t>
      </w:r>
      <w:r>
        <w:rPr>
          <w:rFonts w:ascii="仿宋" w:eastAsia="仿宋" w:hAnsi="仿宋" w:hint="eastAsia"/>
          <w:sz w:val="30"/>
          <w:szCs w:val="30"/>
        </w:rPr>
        <w:t>两</w:t>
      </w:r>
      <w:r w:rsidRPr="00110DB9">
        <w:rPr>
          <w:rFonts w:ascii="仿宋" w:eastAsia="仿宋" w:hAnsi="仿宋" w:hint="eastAsia"/>
          <w:sz w:val="30"/>
          <w:szCs w:val="30"/>
        </w:rPr>
        <w:t>字（小</w:t>
      </w:r>
      <w:r>
        <w:rPr>
          <w:rFonts w:ascii="仿宋" w:eastAsia="仿宋" w:hAnsi="仿宋" w:hint="eastAsia"/>
          <w:sz w:val="30"/>
          <w:szCs w:val="30"/>
        </w:rPr>
        <w:t>三</w:t>
      </w:r>
      <w:r w:rsidRPr="00110DB9">
        <w:rPr>
          <w:rFonts w:ascii="仿宋" w:eastAsia="仿宋" w:hAnsi="仿宋" w:hint="eastAsia"/>
          <w:sz w:val="30"/>
          <w:szCs w:val="30"/>
        </w:rPr>
        <w:t>号黑体</w:t>
      </w:r>
      <w:r>
        <w:rPr>
          <w:rFonts w:ascii="仿宋" w:eastAsia="仿宋" w:hAnsi="仿宋" w:hint="eastAsia"/>
          <w:sz w:val="30"/>
          <w:szCs w:val="30"/>
        </w:rPr>
        <w:t>字体</w:t>
      </w:r>
      <w:r w:rsidRPr="00110DB9">
        <w:rPr>
          <w:rFonts w:ascii="仿宋" w:eastAsia="仿宋" w:hAnsi="仿宋" w:hint="eastAsia"/>
          <w:sz w:val="30"/>
          <w:szCs w:val="30"/>
        </w:rPr>
        <w:t>），两字间空</w:t>
      </w:r>
      <w:r>
        <w:rPr>
          <w:rFonts w:ascii="仿宋" w:eastAsia="仿宋" w:hAnsi="仿宋"/>
          <w:sz w:val="30"/>
          <w:szCs w:val="30"/>
        </w:rPr>
        <w:t>1</w:t>
      </w:r>
      <w:r w:rsidRPr="00110DB9">
        <w:rPr>
          <w:rFonts w:ascii="仿宋" w:eastAsia="仿宋" w:hAnsi="仿宋" w:hint="eastAsia"/>
          <w:sz w:val="30"/>
          <w:szCs w:val="30"/>
        </w:rPr>
        <w:t>格（注：“一格”的标准为一个汉字，以下同）。</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3</w:t>
      </w:r>
      <w:r w:rsidRPr="00110DB9">
        <w:rPr>
          <w:rFonts w:ascii="仿宋" w:eastAsia="仿宋" w:hAnsi="仿宋" w:hint="eastAsia"/>
          <w:sz w:val="30"/>
          <w:szCs w:val="30"/>
        </w:rPr>
        <w:t>）“摘要”</w:t>
      </w:r>
      <w:r>
        <w:rPr>
          <w:rFonts w:ascii="仿宋" w:eastAsia="仿宋" w:hAnsi="仿宋" w:hint="eastAsia"/>
          <w:sz w:val="30"/>
          <w:szCs w:val="30"/>
        </w:rPr>
        <w:t>两</w:t>
      </w:r>
      <w:r w:rsidRPr="00110DB9">
        <w:rPr>
          <w:rFonts w:ascii="仿宋" w:eastAsia="仿宋" w:hAnsi="仿宋" w:hint="eastAsia"/>
          <w:sz w:val="30"/>
          <w:szCs w:val="30"/>
        </w:rPr>
        <w:t>字下空</w:t>
      </w:r>
      <w:r>
        <w:rPr>
          <w:rFonts w:ascii="仿宋" w:eastAsia="仿宋" w:hAnsi="仿宋"/>
          <w:sz w:val="30"/>
          <w:szCs w:val="30"/>
        </w:rPr>
        <w:t>1</w:t>
      </w:r>
      <w:r w:rsidRPr="00110DB9">
        <w:rPr>
          <w:rFonts w:ascii="仿宋" w:eastAsia="仿宋" w:hAnsi="仿宋" w:hint="eastAsia"/>
          <w:sz w:val="30"/>
          <w:szCs w:val="30"/>
        </w:rPr>
        <w:t>行，</w:t>
      </w:r>
      <w:r>
        <w:rPr>
          <w:rFonts w:ascii="仿宋" w:eastAsia="仿宋" w:hAnsi="仿宋" w:hint="eastAsia"/>
          <w:sz w:val="30"/>
          <w:szCs w:val="30"/>
        </w:rPr>
        <w:t>编排</w:t>
      </w:r>
      <w:r w:rsidRPr="00110DB9">
        <w:rPr>
          <w:rFonts w:ascii="仿宋" w:eastAsia="仿宋" w:hAnsi="仿宋" w:hint="eastAsia"/>
          <w:sz w:val="30"/>
          <w:szCs w:val="30"/>
        </w:rPr>
        <w:t>摘要内容（</w:t>
      </w:r>
      <w:r>
        <w:rPr>
          <w:rFonts w:ascii="仿宋" w:eastAsia="仿宋" w:hAnsi="仿宋" w:hint="eastAsia"/>
          <w:sz w:val="30"/>
          <w:szCs w:val="30"/>
        </w:rPr>
        <w:t>四</w:t>
      </w:r>
      <w:r w:rsidRPr="00110DB9">
        <w:rPr>
          <w:rFonts w:ascii="仿宋" w:eastAsia="仿宋" w:hAnsi="仿宋" w:hint="eastAsia"/>
          <w:sz w:val="30"/>
          <w:szCs w:val="30"/>
        </w:rPr>
        <w:t>号宋体</w:t>
      </w:r>
      <w:r>
        <w:rPr>
          <w:rFonts w:ascii="仿宋" w:eastAsia="仿宋" w:hAnsi="仿宋" w:hint="eastAsia"/>
          <w:sz w:val="30"/>
          <w:szCs w:val="30"/>
        </w:rPr>
        <w:t>字体</w:t>
      </w:r>
      <w:r w:rsidRPr="00110DB9">
        <w:rPr>
          <w:rFonts w:ascii="仿宋" w:eastAsia="仿宋" w:hAnsi="仿宋" w:hint="eastAsia"/>
          <w:sz w:val="30"/>
          <w:szCs w:val="30"/>
        </w:rPr>
        <w:t>）。段落按照“首行缩进”格式，每段开头空</w:t>
      </w:r>
      <w:r>
        <w:rPr>
          <w:rFonts w:ascii="仿宋" w:eastAsia="仿宋" w:hAnsi="仿宋"/>
          <w:sz w:val="30"/>
          <w:szCs w:val="30"/>
        </w:rPr>
        <w:t>2</w:t>
      </w:r>
      <w:r w:rsidRPr="00110DB9">
        <w:rPr>
          <w:rFonts w:ascii="仿宋" w:eastAsia="仿宋" w:hAnsi="仿宋" w:hint="eastAsia"/>
          <w:sz w:val="30"/>
          <w:szCs w:val="30"/>
        </w:rPr>
        <w:t>格，标点符号占</w:t>
      </w:r>
      <w:r>
        <w:rPr>
          <w:rFonts w:ascii="仿宋" w:eastAsia="仿宋" w:hAnsi="仿宋"/>
          <w:sz w:val="30"/>
          <w:szCs w:val="30"/>
        </w:rPr>
        <w:t>1</w:t>
      </w:r>
      <w:r w:rsidRPr="00110DB9">
        <w:rPr>
          <w:rFonts w:ascii="仿宋" w:eastAsia="仿宋" w:hAnsi="仿宋" w:hint="eastAsia"/>
          <w:sz w:val="30"/>
          <w:szCs w:val="30"/>
        </w:rPr>
        <w:t>格。</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w:t>
      </w:r>
      <w:r w:rsidRPr="00132DC1">
        <w:rPr>
          <w:rFonts w:ascii="仿宋" w:eastAsia="仿宋" w:hAnsi="仿宋"/>
          <w:sz w:val="30"/>
          <w:szCs w:val="30"/>
        </w:rPr>
        <w:t>4</w:t>
      </w:r>
      <w:r w:rsidRPr="00132DC1">
        <w:rPr>
          <w:rFonts w:ascii="仿宋" w:eastAsia="仿宋" w:hAnsi="仿宋" w:hint="eastAsia"/>
          <w:sz w:val="30"/>
          <w:szCs w:val="30"/>
        </w:rPr>
        <w:t>）摘要内容后下空</w:t>
      </w:r>
      <w:r w:rsidRPr="00132DC1">
        <w:rPr>
          <w:rFonts w:ascii="仿宋" w:eastAsia="仿宋" w:hAnsi="仿宋"/>
          <w:sz w:val="30"/>
          <w:szCs w:val="30"/>
        </w:rPr>
        <w:t>1</w:t>
      </w:r>
      <w:r w:rsidRPr="00132DC1">
        <w:rPr>
          <w:rFonts w:ascii="仿宋" w:eastAsia="仿宋" w:hAnsi="仿宋" w:hint="eastAsia"/>
          <w:sz w:val="30"/>
          <w:szCs w:val="30"/>
        </w:rPr>
        <w:t>行左空</w:t>
      </w:r>
      <w:r w:rsidRPr="00132DC1">
        <w:rPr>
          <w:rFonts w:ascii="仿宋" w:eastAsia="仿宋" w:hAnsi="仿宋"/>
          <w:sz w:val="30"/>
          <w:szCs w:val="30"/>
        </w:rPr>
        <w:t>2</w:t>
      </w:r>
      <w:r w:rsidRPr="00132DC1">
        <w:rPr>
          <w:rFonts w:ascii="仿宋" w:eastAsia="仿宋" w:hAnsi="仿宋" w:hint="eastAsia"/>
          <w:sz w:val="30"/>
          <w:szCs w:val="30"/>
        </w:rPr>
        <w:t>格编排“关键词”三字（四号黑体字体），其后为圆角冒号和关键词（四号宋体字体）。</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bCs/>
          <w:sz w:val="30"/>
          <w:szCs w:val="30"/>
        </w:rPr>
        <w:t>7</w:t>
      </w:r>
      <w:r>
        <w:rPr>
          <w:rFonts w:ascii="仿宋" w:eastAsia="仿宋" w:hAnsi="仿宋"/>
          <w:bCs/>
          <w:sz w:val="30"/>
          <w:szCs w:val="30"/>
        </w:rPr>
        <w:t>.</w:t>
      </w:r>
      <w:r w:rsidRPr="00110DB9">
        <w:rPr>
          <w:rFonts w:ascii="仿宋" w:eastAsia="仿宋" w:hAnsi="仿宋" w:hint="eastAsia"/>
          <w:bCs/>
          <w:sz w:val="30"/>
          <w:szCs w:val="30"/>
        </w:rPr>
        <w:t>英文摘要</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一律采用“</w:t>
      </w:r>
      <w:r w:rsidRPr="00110DB9">
        <w:rPr>
          <w:rFonts w:ascii="仿宋" w:eastAsia="仿宋" w:hAnsi="仿宋"/>
          <w:sz w:val="30"/>
          <w:szCs w:val="30"/>
        </w:rPr>
        <w:t>Times New Roman</w:t>
      </w:r>
      <w:r w:rsidRPr="00110DB9">
        <w:rPr>
          <w:rFonts w:ascii="仿宋" w:eastAsia="仿宋" w:hAnsi="仿宋" w:hint="eastAsia"/>
          <w:sz w:val="30"/>
          <w:szCs w:val="30"/>
        </w:rPr>
        <w:t>”字体。论文英文题目全部采用大写字母，小</w:t>
      </w:r>
      <w:r>
        <w:rPr>
          <w:rFonts w:ascii="仿宋" w:eastAsia="仿宋" w:hAnsi="仿宋" w:hint="eastAsia"/>
          <w:sz w:val="30"/>
          <w:szCs w:val="30"/>
        </w:rPr>
        <w:t>二</w:t>
      </w:r>
      <w:r w:rsidRPr="00110DB9">
        <w:rPr>
          <w:rFonts w:ascii="仿宋" w:eastAsia="仿宋" w:hAnsi="仿宋" w:hint="eastAsia"/>
          <w:sz w:val="30"/>
          <w:szCs w:val="30"/>
        </w:rPr>
        <w:t>号</w:t>
      </w:r>
      <w:r>
        <w:rPr>
          <w:rFonts w:ascii="仿宋" w:eastAsia="仿宋" w:hAnsi="仿宋" w:hint="eastAsia"/>
          <w:sz w:val="30"/>
          <w:szCs w:val="30"/>
        </w:rPr>
        <w:t>字</w:t>
      </w:r>
      <w:r w:rsidRPr="00110DB9">
        <w:rPr>
          <w:rFonts w:ascii="仿宋" w:eastAsia="仿宋" w:hAnsi="仿宋" w:hint="eastAsia"/>
          <w:sz w:val="30"/>
          <w:szCs w:val="30"/>
        </w:rPr>
        <w:t>，居中</w:t>
      </w:r>
      <w:r>
        <w:rPr>
          <w:rFonts w:ascii="仿宋" w:eastAsia="仿宋" w:hAnsi="仿宋" w:hint="eastAsia"/>
          <w:sz w:val="30"/>
          <w:szCs w:val="30"/>
        </w:rPr>
        <w:t>编排</w:t>
      </w:r>
      <w:r w:rsidRPr="00110DB9">
        <w:rPr>
          <w:rFonts w:ascii="仿宋" w:eastAsia="仿宋" w:hAnsi="仿宋" w:hint="eastAsia"/>
          <w:sz w:val="30"/>
          <w:szCs w:val="30"/>
        </w:rPr>
        <w:t>，段前</w:t>
      </w:r>
      <w:r>
        <w:rPr>
          <w:rFonts w:ascii="仿宋" w:eastAsia="仿宋" w:hAnsi="仿宋" w:hint="eastAsia"/>
          <w:sz w:val="30"/>
          <w:szCs w:val="30"/>
        </w:rPr>
        <w:t>、</w:t>
      </w:r>
      <w:r w:rsidRPr="00110DB9">
        <w:rPr>
          <w:rFonts w:ascii="仿宋" w:eastAsia="仿宋" w:hAnsi="仿宋" w:hint="eastAsia"/>
          <w:sz w:val="30"/>
          <w:szCs w:val="30"/>
        </w:rPr>
        <w:t>段后各空</w:t>
      </w:r>
      <w:r w:rsidRPr="00110DB9">
        <w:rPr>
          <w:rFonts w:ascii="仿宋" w:eastAsia="仿宋" w:hAnsi="仿宋"/>
          <w:sz w:val="30"/>
          <w:szCs w:val="30"/>
        </w:rPr>
        <w:t>24</w:t>
      </w:r>
      <w:r w:rsidRPr="00110DB9">
        <w:rPr>
          <w:rFonts w:ascii="仿宋" w:eastAsia="仿宋" w:hAnsi="仿宋" w:hint="eastAsia"/>
          <w:sz w:val="30"/>
          <w:szCs w:val="30"/>
        </w:rPr>
        <w:t>磅。</w:t>
      </w:r>
      <w:r w:rsidRPr="008C0AD9">
        <w:rPr>
          <w:rFonts w:ascii="仿宋" w:eastAsia="仿宋" w:hAnsi="仿宋" w:hint="eastAsia"/>
          <w:sz w:val="30"/>
          <w:szCs w:val="30"/>
        </w:rPr>
        <w:t>每行左右两边至少留</w:t>
      </w:r>
      <w:r w:rsidRPr="008C0AD9">
        <w:rPr>
          <w:rFonts w:ascii="仿宋" w:eastAsia="仿宋" w:hAnsi="仿宋"/>
          <w:sz w:val="30"/>
          <w:szCs w:val="30"/>
        </w:rPr>
        <w:t>5</w:t>
      </w:r>
      <w:r w:rsidRPr="008C0AD9">
        <w:rPr>
          <w:rFonts w:ascii="仿宋" w:eastAsia="仿宋" w:hAnsi="仿宋" w:hint="eastAsia"/>
          <w:sz w:val="30"/>
          <w:szCs w:val="30"/>
        </w:rPr>
        <w:t>个英文字符的空格。</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w:t>
      </w:r>
      <w:r w:rsidRPr="00110DB9">
        <w:rPr>
          <w:rFonts w:ascii="仿宋" w:eastAsia="仿宋" w:hAnsi="仿宋"/>
          <w:sz w:val="30"/>
          <w:szCs w:val="30"/>
        </w:rPr>
        <w:t>1</w:t>
      </w:r>
      <w:r w:rsidRPr="00110DB9">
        <w:rPr>
          <w:rFonts w:ascii="仿宋" w:eastAsia="仿宋" w:hAnsi="仿宋" w:hint="eastAsia"/>
          <w:sz w:val="30"/>
          <w:szCs w:val="30"/>
        </w:rPr>
        <w:t>）英文题目下空</w:t>
      </w:r>
      <w:r>
        <w:rPr>
          <w:rFonts w:ascii="仿宋" w:eastAsia="仿宋" w:hAnsi="仿宋"/>
          <w:sz w:val="30"/>
          <w:szCs w:val="30"/>
        </w:rPr>
        <w:t>3</w:t>
      </w:r>
      <w:r w:rsidRPr="00110DB9">
        <w:rPr>
          <w:rFonts w:ascii="仿宋" w:eastAsia="仿宋" w:hAnsi="仿宋" w:hint="eastAsia"/>
          <w:sz w:val="30"/>
          <w:szCs w:val="30"/>
        </w:rPr>
        <w:t>行居中打印“</w:t>
      </w:r>
      <w:r w:rsidRPr="00110DB9">
        <w:rPr>
          <w:rFonts w:ascii="仿宋" w:eastAsia="仿宋" w:hAnsi="仿宋"/>
          <w:sz w:val="30"/>
          <w:szCs w:val="30"/>
        </w:rPr>
        <w:t>ABSTRACT</w:t>
      </w:r>
      <w:r w:rsidRPr="00110DB9">
        <w:rPr>
          <w:rFonts w:ascii="仿宋" w:eastAsia="仿宋" w:hAnsi="仿宋" w:hint="eastAsia"/>
          <w:sz w:val="30"/>
          <w:szCs w:val="30"/>
        </w:rPr>
        <w:t>”（小</w:t>
      </w:r>
      <w:r>
        <w:rPr>
          <w:rFonts w:ascii="仿宋" w:eastAsia="仿宋" w:hAnsi="仿宋" w:hint="eastAsia"/>
          <w:sz w:val="30"/>
          <w:szCs w:val="30"/>
        </w:rPr>
        <w:t>二</w:t>
      </w:r>
      <w:r w:rsidRPr="00110DB9">
        <w:rPr>
          <w:rFonts w:ascii="仿宋" w:eastAsia="仿宋" w:hAnsi="仿宋" w:hint="eastAsia"/>
          <w:sz w:val="30"/>
          <w:szCs w:val="30"/>
        </w:rPr>
        <w:t>号</w:t>
      </w:r>
      <w:r>
        <w:rPr>
          <w:rFonts w:ascii="仿宋" w:eastAsia="仿宋" w:hAnsi="仿宋" w:hint="eastAsia"/>
          <w:sz w:val="30"/>
          <w:szCs w:val="30"/>
        </w:rPr>
        <w:t>字</w:t>
      </w:r>
      <w:r w:rsidRPr="00110DB9">
        <w:rPr>
          <w:rFonts w:ascii="仿宋" w:eastAsia="仿宋" w:hAnsi="仿宋" w:hint="eastAsia"/>
          <w:sz w:val="30"/>
          <w:szCs w:val="30"/>
        </w:rPr>
        <w:t>加粗），</w:t>
      </w:r>
      <w:r w:rsidRPr="00110DB9">
        <w:rPr>
          <w:rFonts w:ascii="仿宋" w:eastAsia="仿宋" w:hAnsi="仿宋" w:hint="eastAsia"/>
          <w:sz w:val="30"/>
          <w:szCs w:val="30"/>
        </w:rPr>
        <w:lastRenderedPageBreak/>
        <w:t>再下空</w:t>
      </w:r>
      <w:r>
        <w:rPr>
          <w:rFonts w:ascii="仿宋" w:eastAsia="仿宋" w:hAnsi="仿宋"/>
          <w:sz w:val="30"/>
          <w:szCs w:val="30"/>
        </w:rPr>
        <w:t>2</w:t>
      </w:r>
      <w:r w:rsidRPr="00110DB9">
        <w:rPr>
          <w:rFonts w:ascii="仿宋" w:eastAsia="仿宋" w:hAnsi="仿宋" w:hint="eastAsia"/>
          <w:sz w:val="30"/>
          <w:szCs w:val="30"/>
        </w:rPr>
        <w:t>行用</w:t>
      </w:r>
      <w:r>
        <w:rPr>
          <w:rFonts w:ascii="仿宋" w:eastAsia="仿宋" w:hAnsi="仿宋" w:hint="eastAsia"/>
          <w:sz w:val="30"/>
          <w:szCs w:val="30"/>
        </w:rPr>
        <w:t>四</w:t>
      </w:r>
      <w:r w:rsidRPr="00110DB9">
        <w:rPr>
          <w:rFonts w:ascii="仿宋" w:eastAsia="仿宋" w:hAnsi="仿宋" w:hint="eastAsia"/>
          <w:sz w:val="30"/>
          <w:szCs w:val="30"/>
        </w:rPr>
        <w:t>号字</w:t>
      </w:r>
      <w:r>
        <w:rPr>
          <w:rFonts w:ascii="仿宋" w:eastAsia="仿宋" w:hAnsi="仿宋" w:hint="eastAsia"/>
          <w:sz w:val="30"/>
          <w:szCs w:val="30"/>
        </w:rPr>
        <w:t>编排</w:t>
      </w:r>
      <w:r w:rsidRPr="00110DB9">
        <w:rPr>
          <w:rFonts w:ascii="仿宋" w:eastAsia="仿宋" w:hAnsi="仿宋" w:hint="eastAsia"/>
          <w:sz w:val="30"/>
          <w:szCs w:val="30"/>
        </w:rPr>
        <w:t>英文摘要内容，英文摘要与中文摘内容要相对应。</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8C0AD9">
        <w:rPr>
          <w:rFonts w:ascii="仿宋" w:eastAsia="仿宋" w:hAnsi="仿宋" w:hint="eastAsia"/>
          <w:sz w:val="30"/>
          <w:szCs w:val="30"/>
        </w:rPr>
        <w:t>（</w:t>
      </w:r>
      <w:r w:rsidRPr="008C0AD9">
        <w:rPr>
          <w:rFonts w:ascii="仿宋" w:eastAsia="仿宋" w:hAnsi="仿宋"/>
          <w:sz w:val="30"/>
          <w:szCs w:val="30"/>
        </w:rPr>
        <w:t>2</w:t>
      </w:r>
      <w:r w:rsidRPr="008C0AD9">
        <w:rPr>
          <w:rFonts w:ascii="仿宋" w:eastAsia="仿宋" w:hAnsi="仿宋" w:hint="eastAsia"/>
          <w:sz w:val="30"/>
          <w:szCs w:val="30"/>
        </w:rPr>
        <w:t>）摘要内容每段开头空</w:t>
      </w:r>
      <w:r w:rsidRPr="008C0AD9">
        <w:rPr>
          <w:rFonts w:ascii="仿宋" w:eastAsia="仿宋" w:hAnsi="仿宋"/>
          <w:sz w:val="30"/>
          <w:szCs w:val="30"/>
        </w:rPr>
        <w:t>4</w:t>
      </w:r>
      <w:r w:rsidRPr="008C0AD9">
        <w:rPr>
          <w:rFonts w:ascii="仿宋" w:eastAsia="仿宋" w:hAnsi="仿宋" w:hint="eastAsia"/>
          <w:sz w:val="30"/>
          <w:szCs w:val="30"/>
        </w:rPr>
        <w:t>个字符。</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sidRPr="00132DC1">
        <w:rPr>
          <w:rFonts w:ascii="仿宋" w:eastAsia="仿宋" w:hAnsi="仿宋" w:hint="eastAsia"/>
          <w:sz w:val="30"/>
          <w:szCs w:val="30"/>
        </w:rPr>
        <w:t>（</w:t>
      </w:r>
      <w:r w:rsidRPr="00132DC1">
        <w:rPr>
          <w:rFonts w:ascii="仿宋" w:eastAsia="仿宋" w:hAnsi="仿宋"/>
          <w:sz w:val="30"/>
          <w:szCs w:val="30"/>
        </w:rPr>
        <w:t>3</w:t>
      </w:r>
      <w:r w:rsidRPr="00132DC1">
        <w:rPr>
          <w:rFonts w:ascii="仿宋" w:eastAsia="仿宋" w:hAnsi="仿宋" w:hint="eastAsia"/>
          <w:sz w:val="30"/>
          <w:szCs w:val="30"/>
        </w:rPr>
        <w:t>）摘要内容后下空</w:t>
      </w:r>
      <w:r w:rsidRPr="00132DC1">
        <w:rPr>
          <w:rFonts w:ascii="仿宋" w:eastAsia="仿宋" w:hAnsi="仿宋"/>
          <w:sz w:val="30"/>
          <w:szCs w:val="30"/>
        </w:rPr>
        <w:t>1</w:t>
      </w:r>
      <w:r w:rsidRPr="00132DC1">
        <w:rPr>
          <w:rFonts w:ascii="仿宋" w:eastAsia="仿宋" w:hAnsi="仿宋" w:hint="eastAsia"/>
          <w:sz w:val="30"/>
          <w:szCs w:val="30"/>
        </w:rPr>
        <w:t>行左空</w:t>
      </w:r>
      <w:r w:rsidRPr="00132DC1">
        <w:rPr>
          <w:rFonts w:ascii="仿宋" w:eastAsia="仿宋" w:hAnsi="仿宋"/>
          <w:sz w:val="30"/>
          <w:szCs w:val="30"/>
        </w:rPr>
        <w:t>4</w:t>
      </w:r>
      <w:r w:rsidRPr="00132DC1">
        <w:rPr>
          <w:rFonts w:ascii="仿宋" w:eastAsia="仿宋" w:hAnsi="仿宋" w:hint="eastAsia"/>
          <w:sz w:val="30"/>
          <w:szCs w:val="30"/>
        </w:rPr>
        <w:t>个字符编写“</w:t>
      </w:r>
      <w:r w:rsidRPr="00132DC1">
        <w:rPr>
          <w:rFonts w:ascii="仿宋" w:eastAsia="仿宋" w:hAnsi="仿宋"/>
          <w:sz w:val="30"/>
          <w:szCs w:val="30"/>
        </w:rPr>
        <w:t>KEY WORDS</w:t>
      </w:r>
      <w:r w:rsidRPr="00132DC1">
        <w:rPr>
          <w:rFonts w:ascii="仿宋" w:eastAsia="仿宋" w:hAnsi="仿宋" w:hint="eastAsia"/>
          <w:sz w:val="30"/>
          <w:szCs w:val="30"/>
        </w:rPr>
        <w:t>”（小三号字）</w:t>
      </w:r>
      <w:r>
        <w:rPr>
          <w:rFonts w:ascii="仿宋" w:eastAsia="仿宋" w:hAnsi="仿宋" w:hint="eastAsia"/>
          <w:sz w:val="30"/>
          <w:szCs w:val="30"/>
        </w:rPr>
        <w:t>和冒号</w:t>
      </w:r>
      <w:r w:rsidRPr="00132DC1">
        <w:rPr>
          <w:rFonts w:ascii="仿宋" w:eastAsia="仿宋" w:hAnsi="仿宋" w:hint="eastAsia"/>
          <w:sz w:val="30"/>
          <w:szCs w:val="30"/>
        </w:rPr>
        <w:t>，其后关键词使用小写字母（四号字）。</w:t>
      </w:r>
      <w:r w:rsidRPr="00110DB9">
        <w:rPr>
          <w:rFonts w:ascii="仿宋" w:eastAsia="仿宋" w:hAnsi="仿宋"/>
          <w:sz w:val="30"/>
          <w:szCs w:val="30"/>
        </w:rPr>
        <w:t xml:space="preserve"> </w:t>
      </w:r>
    </w:p>
    <w:p w:rsidR="00BF744C"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8</w:t>
      </w:r>
      <w:r>
        <w:rPr>
          <w:rFonts w:ascii="仿宋" w:eastAsia="仿宋" w:hAnsi="仿宋"/>
          <w:bCs/>
          <w:sz w:val="30"/>
          <w:szCs w:val="30"/>
        </w:rPr>
        <w:t>.</w:t>
      </w:r>
      <w:r w:rsidRPr="00110DB9">
        <w:rPr>
          <w:rFonts w:ascii="仿宋" w:eastAsia="仿宋" w:hAnsi="仿宋" w:hint="eastAsia"/>
          <w:bCs/>
          <w:sz w:val="30"/>
          <w:szCs w:val="30"/>
        </w:rPr>
        <w:t>目录</w:t>
      </w:r>
    </w:p>
    <w:p w:rsidR="00BF744C" w:rsidRDefault="00BF744C" w:rsidP="002F7C50">
      <w:pPr>
        <w:spacing w:line="520" w:lineRule="exact"/>
        <w:ind w:firstLineChars="200" w:firstLine="600"/>
        <w:rPr>
          <w:rFonts w:ascii="仿宋" w:eastAsia="仿宋" w:hAnsi="仿宋"/>
          <w:sz w:val="30"/>
          <w:szCs w:val="30"/>
        </w:rPr>
      </w:pPr>
      <w:r>
        <w:rPr>
          <w:rFonts w:ascii="仿宋" w:eastAsia="仿宋" w:hAnsi="仿宋" w:hint="eastAsia"/>
          <w:bCs/>
          <w:sz w:val="30"/>
          <w:szCs w:val="30"/>
        </w:rPr>
        <w:t>“目录”</w:t>
      </w:r>
      <w:r w:rsidRPr="00110DB9">
        <w:rPr>
          <w:rFonts w:ascii="仿宋" w:eastAsia="仿宋" w:hAnsi="仿宋" w:hint="eastAsia"/>
          <w:bCs/>
          <w:sz w:val="30"/>
          <w:szCs w:val="30"/>
        </w:rPr>
        <w:t>两字居中</w:t>
      </w:r>
      <w:r>
        <w:rPr>
          <w:rFonts w:ascii="仿宋" w:eastAsia="仿宋" w:hAnsi="仿宋" w:hint="eastAsia"/>
          <w:bCs/>
          <w:sz w:val="30"/>
          <w:szCs w:val="30"/>
        </w:rPr>
        <w:t>编排</w:t>
      </w:r>
      <w:r w:rsidRPr="00110DB9">
        <w:rPr>
          <w:rFonts w:ascii="仿宋" w:eastAsia="仿宋" w:hAnsi="仿宋" w:hint="eastAsia"/>
          <w:bCs/>
          <w:sz w:val="30"/>
          <w:szCs w:val="30"/>
        </w:rPr>
        <w:t>（小</w:t>
      </w:r>
      <w:r>
        <w:rPr>
          <w:rFonts w:ascii="仿宋" w:eastAsia="仿宋" w:hAnsi="仿宋" w:hint="eastAsia"/>
          <w:bCs/>
          <w:sz w:val="30"/>
          <w:szCs w:val="30"/>
        </w:rPr>
        <w:t>二</w:t>
      </w:r>
      <w:r w:rsidRPr="00110DB9">
        <w:rPr>
          <w:rFonts w:ascii="仿宋" w:eastAsia="仿宋" w:hAnsi="仿宋" w:hint="eastAsia"/>
          <w:bCs/>
          <w:sz w:val="30"/>
          <w:szCs w:val="30"/>
        </w:rPr>
        <w:t>号黑体字</w:t>
      </w:r>
      <w:r>
        <w:rPr>
          <w:rFonts w:ascii="仿宋" w:eastAsia="仿宋" w:hAnsi="仿宋" w:hint="eastAsia"/>
          <w:bCs/>
          <w:sz w:val="30"/>
          <w:szCs w:val="30"/>
        </w:rPr>
        <w:t>体</w:t>
      </w:r>
      <w:r w:rsidRPr="00110DB9">
        <w:rPr>
          <w:rFonts w:ascii="仿宋" w:eastAsia="仿宋" w:hAnsi="仿宋" w:hint="eastAsia"/>
          <w:bCs/>
          <w:sz w:val="30"/>
          <w:szCs w:val="30"/>
        </w:rPr>
        <w:t>），下空</w:t>
      </w:r>
      <w:r>
        <w:rPr>
          <w:rFonts w:ascii="仿宋" w:eastAsia="仿宋" w:hAnsi="仿宋"/>
          <w:bCs/>
          <w:sz w:val="30"/>
          <w:szCs w:val="30"/>
        </w:rPr>
        <w:t>2</w:t>
      </w:r>
      <w:r w:rsidRPr="00110DB9">
        <w:rPr>
          <w:rFonts w:ascii="仿宋" w:eastAsia="仿宋" w:hAnsi="仿宋" w:hint="eastAsia"/>
          <w:bCs/>
          <w:sz w:val="30"/>
          <w:szCs w:val="30"/>
        </w:rPr>
        <w:t>行为章、</w:t>
      </w:r>
      <w:r>
        <w:rPr>
          <w:rFonts w:ascii="仿宋" w:eastAsia="仿宋" w:hAnsi="仿宋" w:hint="eastAsia"/>
          <w:bCs/>
          <w:sz w:val="30"/>
          <w:szCs w:val="30"/>
        </w:rPr>
        <w:t>节</w:t>
      </w:r>
      <w:r w:rsidRPr="00110DB9">
        <w:rPr>
          <w:rFonts w:ascii="仿宋" w:eastAsia="仿宋" w:hAnsi="仿宋" w:hint="eastAsia"/>
          <w:bCs/>
          <w:sz w:val="30"/>
          <w:szCs w:val="30"/>
        </w:rPr>
        <w:t>、</w:t>
      </w:r>
      <w:r>
        <w:rPr>
          <w:rFonts w:ascii="仿宋" w:eastAsia="仿宋" w:hAnsi="仿宋" w:hint="eastAsia"/>
          <w:bCs/>
          <w:sz w:val="30"/>
          <w:szCs w:val="30"/>
        </w:rPr>
        <w:t>条或章、条、款</w:t>
      </w:r>
      <w:r w:rsidRPr="00110DB9">
        <w:rPr>
          <w:rFonts w:ascii="仿宋" w:eastAsia="仿宋" w:hAnsi="仿宋" w:hint="eastAsia"/>
          <w:bCs/>
          <w:sz w:val="30"/>
          <w:szCs w:val="30"/>
        </w:rPr>
        <w:t>及其开始页码，一般</w:t>
      </w:r>
      <w:r>
        <w:rPr>
          <w:rFonts w:ascii="仿宋" w:eastAsia="仿宋" w:hAnsi="仿宋" w:hint="eastAsia"/>
          <w:bCs/>
          <w:sz w:val="30"/>
          <w:szCs w:val="30"/>
        </w:rPr>
        <w:t>标记</w:t>
      </w:r>
      <w:r w:rsidRPr="00110DB9">
        <w:rPr>
          <w:rFonts w:ascii="仿宋" w:eastAsia="仿宋" w:hAnsi="仿宋" w:hint="eastAsia"/>
          <w:bCs/>
          <w:sz w:val="30"/>
          <w:szCs w:val="30"/>
        </w:rPr>
        <w:t>到三级标题。章、</w:t>
      </w:r>
      <w:r>
        <w:rPr>
          <w:rFonts w:ascii="仿宋" w:eastAsia="仿宋" w:hAnsi="仿宋" w:hint="eastAsia"/>
          <w:bCs/>
          <w:sz w:val="30"/>
          <w:szCs w:val="30"/>
        </w:rPr>
        <w:t>节</w:t>
      </w:r>
      <w:r w:rsidRPr="00110DB9">
        <w:rPr>
          <w:rFonts w:ascii="仿宋" w:eastAsia="仿宋" w:hAnsi="仿宋" w:hint="eastAsia"/>
          <w:bCs/>
          <w:sz w:val="30"/>
          <w:szCs w:val="30"/>
        </w:rPr>
        <w:t>、</w:t>
      </w:r>
      <w:r>
        <w:rPr>
          <w:rFonts w:ascii="仿宋" w:eastAsia="仿宋" w:hAnsi="仿宋" w:hint="eastAsia"/>
          <w:bCs/>
          <w:sz w:val="30"/>
          <w:szCs w:val="30"/>
        </w:rPr>
        <w:t>条或</w:t>
      </w:r>
      <w:r w:rsidRPr="00110DB9">
        <w:rPr>
          <w:rFonts w:ascii="仿宋" w:eastAsia="仿宋" w:hAnsi="仿宋" w:hint="eastAsia"/>
          <w:sz w:val="30"/>
          <w:szCs w:val="30"/>
        </w:rPr>
        <w:t>章、条、款层次</w:t>
      </w:r>
      <w:r w:rsidRPr="008C0AD9">
        <w:rPr>
          <w:rFonts w:ascii="仿宋" w:eastAsia="仿宋" w:hAnsi="仿宋" w:hint="eastAsia"/>
          <w:sz w:val="30"/>
          <w:szCs w:val="30"/>
        </w:rPr>
        <w:t>代号如下：</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第一章</w:t>
      </w:r>
      <w:r w:rsidRPr="00110DB9">
        <w:rPr>
          <w:rFonts w:ascii="仿宋" w:eastAsia="仿宋" w:hAnsi="仿宋"/>
          <w:sz w:val="30"/>
          <w:szCs w:val="30"/>
        </w:rPr>
        <w:t xml:space="preserve">  XXXX---------------------------1</w:t>
      </w:r>
      <w:r w:rsidRPr="00110DB9">
        <w:rPr>
          <w:rFonts w:ascii="仿宋" w:eastAsia="仿宋" w:hAnsi="仿宋" w:hint="eastAsia"/>
          <w:sz w:val="30"/>
          <w:szCs w:val="30"/>
        </w:rPr>
        <w:t>（小</w:t>
      </w:r>
      <w:r>
        <w:rPr>
          <w:rFonts w:ascii="仿宋" w:eastAsia="仿宋" w:hAnsi="仿宋" w:hint="eastAsia"/>
          <w:sz w:val="30"/>
          <w:szCs w:val="30"/>
        </w:rPr>
        <w:t>四号</w:t>
      </w:r>
      <w:r w:rsidRPr="00110DB9">
        <w:rPr>
          <w:rFonts w:ascii="仿宋" w:eastAsia="仿宋" w:hAnsi="仿宋" w:hint="eastAsia"/>
          <w:sz w:val="30"/>
          <w:szCs w:val="30"/>
        </w:rPr>
        <w:t>黑体）</w:t>
      </w:r>
      <w:r w:rsidRPr="00110DB9">
        <w:rPr>
          <w:rFonts w:ascii="仿宋" w:eastAsia="仿宋" w:hAnsi="仿宋"/>
          <w:sz w:val="30"/>
          <w:szCs w:val="30"/>
        </w:rPr>
        <w:t xml:space="preserve"> </w:t>
      </w:r>
    </w:p>
    <w:p w:rsidR="00BF744C" w:rsidRPr="00110DB9" w:rsidRDefault="00BF744C" w:rsidP="002F7C50">
      <w:pPr>
        <w:spacing w:line="520" w:lineRule="exact"/>
        <w:ind w:firstLineChars="400" w:firstLine="1200"/>
        <w:rPr>
          <w:rFonts w:ascii="仿宋" w:eastAsia="仿宋" w:hAnsi="仿宋"/>
          <w:sz w:val="30"/>
          <w:szCs w:val="30"/>
        </w:rPr>
      </w:pPr>
      <w:r w:rsidRPr="00110DB9">
        <w:rPr>
          <w:rFonts w:ascii="仿宋" w:eastAsia="仿宋" w:hAnsi="仿宋" w:hint="eastAsia"/>
          <w:sz w:val="30"/>
          <w:szCs w:val="30"/>
        </w:rPr>
        <w:t>一、</w:t>
      </w:r>
      <w:r w:rsidRPr="00110DB9">
        <w:rPr>
          <w:rFonts w:ascii="仿宋" w:eastAsia="仿宋" w:hAnsi="仿宋"/>
          <w:sz w:val="30"/>
          <w:szCs w:val="30"/>
        </w:rPr>
        <w:t>XXXX---------------------------2</w:t>
      </w:r>
      <w:r w:rsidRPr="00110DB9">
        <w:rPr>
          <w:rFonts w:ascii="仿宋" w:eastAsia="仿宋" w:hAnsi="仿宋" w:hint="eastAsia"/>
          <w:sz w:val="30"/>
          <w:szCs w:val="30"/>
        </w:rPr>
        <w:t>（小</w:t>
      </w:r>
      <w:r>
        <w:rPr>
          <w:rFonts w:ascii="仿宋" w:eastAsia="仿宋" w:hAnsi="仿宋" w:hint="eastAsia"/>
          <w:sz w:val="30"/>
          <w:szCs w:val="30"/>
        </w:rPr>
        <w:t>四号</w:t>
      </w:r>
      <w:r w:rsidRPr="00110DB9">
        <w:rPr>
          <w:rFonts w:ascii="仿宋" w:eastAsia="仿宋" w:hAnsi="仿宋" w:hint="eastAsia"/>
          <w:sz w:val="30"/>
          <w:szCs w:val="30"/>
        </w:rPr>
        <w:t>宋体）</w:t>
      </w:r>
    </w:p>
    <w:p w:rsidR="00BF744C" w:rsidRPr="00110DB9" w:rsidRDefault="00BF744C" w:rsidP="002F7C50">
      <w:pPr>
        <w:spacing w:line="520" w:lineRule="exact"/>
        <w:ind w:firstLineChars="600" w:firstLine="1800"/>
        <w:rPr>
          <w:rFonts w:ascii="仿宋" w:eastAsia="仿宋" w:hAnsi="仿宋"/>
          <w:sz w:val="30"/>
          <w:szCs w:val="30"/>
        </w:rPr>
      </w:pPr>
      <w:r w:rsidRPr="00110DB9">
        <w:rPr>
          <w:rFonts w:ascii="仿宋" w:eastAsia="仿宋" w:hAnsi="仿宋" w:hint="eastAsia"/>
          <w:sz w:val="30"/>
          <w:szCs w:val="30"/>
        </w:rPr>
        <w:t>（一）</w:t>
      </w:r>
      <w:r w:rsidRPr="00110DB9">
        <w:rPr>
          <w:rFonts w:ascii="仿宋" w:eastAsia="仿宋" w:hAnsi="仿宋"/>
          <w:sz w:val="30"/>
          <w:szCs w:val="30"/>
        </w:rPr>
        <w:t>-------------------------2</w:t>
      </w:r>
      <w:r w:rsidRPr="00110DB9">
        <w:rPr>
          <w:rFonts w:ascii="仿宋" w:eastAsia="仿宋" w:hAnsi="仿宋" w:hint="eastAsia"/>
          <w:sz w:val="30"/>
          <w:szCs w:val="30"/>
        </w:rPr>
        <w:t>（小</w:t>
      </w:r>
      <w:r>
        <w:rPr>
          <w:rFonts w:ascii="仿宋" w:eastAsia="仿宋" w:hAnsi="仿宋" w:hint="eastAsia"/>
          <w:sz w:val="30"/>
          <w:szCs w:val="30"/>
        </w:rPr>
        <w:t>四号</w:t>
      </w:r>
      <w:r w:rsidRPr="00110DB9">
        <w:rPr>
          <w:rFonts w:ascii="仿宋" w:eastAsia="仿宋" w:hAnsi="仿宋" w:hint="eastAsia"/>
          <w:sz w:val="30"/>
          <w:szCs w:val="30"/>
        </w:rPr>
        <w:t>宋体）</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bCs/>
          <w:sz w:val="30"/>
          <w:szCs w:val="30"/>
        </w:rPr>
        <w:t>9</w:t>
      </w:r>
      <w:r>
        <w:rPr>
          <w:rFonts w:ascii="仿宋" w:eastAsia="仿宋" w:hAnsi="仿宋"/>
          <w:bCs/>
          <w:sz w:val="30"/>
          <w:szCs w:val="30"/>
        </w:rPr>
        <w:t>.</w:t>
      </w:r>
      <w:r w:rsidRPr="00110DB9">
        <w:rPr>
          <w:rFonts w:ascii="仿宋" w:eastAsia="仿宋" w:hAnsi="仿宋" w:hint="eastAsia"/>
          <w:bCs/>
          <w:sz w:val="30"/>
          <w:szCs w:val="30"/>
        </w:rPr>
        <w:t>正文：</w:t>
      </w:r>
      <w:r>
        <w:rPr>
          <w:rFonts w:ascii="仿宋" w:eastAsia="仿宋" w:hAnsi="仿宋" w:hint="eastAsia"/>
          <w:sz w:val="30"/>
          <w:szCs w:val="30"/>
        </w:rPr>
        <w:t>使</w:t>
      </w:r>
      <w:r w:rsidRPr="00110DB9">
        <w:rPr>
          <w:rFonts w:ascii="仿宋" w:eastAsia="仿宋" w:hAnsi="仿宋" w:hint="eastAsia"/>
          <w:sz w:val="30"/>
          <w:szCs w:val="30"/>
        </w:rPr>
        <w:t>用小</w:t>
      </w:r>
      <w:r>
        <w:rPr>
          <w:rFonts w:ascii="仿宋" w:eastAsia="仿宋" w:hAnsi="仿宋" w:hint="eastAsia"/>
          <w:sz w:val="30"/>
          <w:szCs w:val="30"/>
        </w:rPr>
        <w:t>四</w:t>
      </w:r>
      <w:r w:rsidRPr="00110DB9">
        <w:rPr>
          <w:rFonts w:ascii="仿宋" w:eastAsia="仿宋" w:hAnsi="仿宋" w:hint="eastAsia"/>
          <w:sz w:val="30"/>
          <w:szCs w:val="30"/>
        </w:rPr>
        <w:t>号宋体字</w:t>
      </w:r>
      <w:r>
        <w:rPr>
          <w:rFonts w:ascii="仿宋" w:eastAsia="仿宋" w:hAnsi="仿宋" w:hint="eastAsia"/>
          <w:sz w:val="30"/>
          <w:szCs w:val="30"/>
        </w:rPr>
        <w:t>体</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章（第</w:t>
      </w:r>
      <w:r w:rsidRPr="00110DB9">
        <w:rPr>
          <w:rFonts w:ascii="仿宋" w:eastAsia="仿宋" w:hAnsi="仿宋"/>
          <w:sz w:val="30"/>
          <w:szCs w:val="30"/>
        </w:rPr>
        <w:t>X</w:t>
      </w:r>
      <w:r w:rsidRPr="00110DB9">
        <w:rPr>
          <w:rFonts w:ascii="仿宋" w:eastAsia="仿宋" w:hAnsi="仿宋" w:hint="eastAsia"/>
          <w:sz w:val="30"/>
          <w:szCs w:val="30"/>
        </w:rPr>
        <w:t>部分）标题</w:t>
      </w:r>
      <w:r>
        <w:rPr>
          <w:rFonts w:ascii="仿宋" w:eastAsia="仿宋" w:hAnsi="仿宋" w:hint="eastAsia"/>
          <w:sz w:val="30"/>
          <w:szCs w:val="30"/>
        </w:rPr>
        <w:t>使</w:t>
      </w:r>
      <w:r w:rsidRPr="00110DB9">
        <w:rPr>
          <w:rFonts w:ascii="仿宋" w:eastAsia="仿宋" w:hAnsi="仿宋" w:hint="eastAsia"/>
          <w:sz w:val="30"/>
          <w:szCs w:val="30"/>
        </w:rPr>
        <w:t>用小</w:t>
      </w:r>
      <w:r>
        <w:rPr>
          <w:rFonts w:ascii="仿宋" w:eastAsia="仿宋" w:hAnsi="仿宋" w:hint="eastAsia"/>
          <w:sz w:val="30"/>
          <w:szCs w:val="30"/>
        </w:rPr>
        <w:t>二</w:t>
      </w:r>
      <w:r w:rsidRPr="00110DB9">
        <w:rPr>
          <w:rFonts w:ascii="仿宋" w:eastAsia="仿宋" w:hAnsi="仿宋" w:hint="eastAsia"/>
          <w:sz w:val="30"/>
          <w:szCs w:val="30"/>
        </w:rPr>
        <w:t>号黑体</w:t>
      </w:r>
      <w:r>
        <w:rPr>
          <w:rFonts w:ascii="仿宋" w:eastAsia="仿宋" w:hAnsi="仿宋" w:hint="eastAsia"/>
          <w:sz w:val="30"/>
          <w:szCs w:val="30"/>
        </w:rPr>
        <w:t>字体，</w:t>
      </w:r>
      <w:r w:rsidRPr="00110DB9">
        <w:rPr>
          <w:rFonts w:ascii="仿宋" w:eastAsia="仿宋" w:hAnsi="仿宋" w:hint="eastAsia"/>
          <w:sz w:val="30"/>
          <w:szCs w:val="30"/>
        </w:rPr>
        <w:t>居中</w:t>
      </w:r>
      <w:r>
        <w:rPr>
          <w:rFonts w:ascii="仿宋" w:eastAsia="仿宋" w:hAnsi="仿宋" w:hint="eastAsia"/>
          <w:sz w:val="30"/>
          <w:szCs w:val="30"/>
        </w:rPr>
        <w:t>编排</w:t>
      </w:r>
      <w:r w:rsidRPr="00110DB9">
        <w:rPr>
          <w:rFonts w:ascii="仿宋" w:eastAsia="仿宋" w:hAnsi="仿宋" w:hint="eastAsia"/>
          <w:sz w:val="30"/>
          <w:szCs w:val="30"/>
        </w:rPr>
        <w:t>，段前</w:t>
      </w:r>
      <w:r>
        <w:rPr>
          <w:rFonts w:ascii="仿宋" w:eastAsia="仿宋" w:hAnsi="仿宋" w:hint="eastAsia"/>
          <w:sz w:val="30"/>
          <w:szCs w:val="30"/>
        </w:rPr>
        <w:t>、</w:t>
      </w:r>
      <w:r w:rsidRPr="00110DB9">
        <w:rPr>
          <w:rFonts w:ascii="仿宋" w:eastAsia="仿宋" w:hAnsi="仿宋" w:hint="eastAsia"/>
          <w:sz w:val="30"/>
          <w:szCs w:val="30"/>
        </w:rPr>
        <w:t>段后各空</w:t>
      </w:r>
      <w:r w:rsidRPr="00110DB9">
        <w:rPr>
          <w:rFonts w:ascii="仿宋" w:eastAsia="仿宋" w:hAnsi="仿宋"/>
          <w:sz w:val="30"/>
          <w:szCs w:val="30"/>
        </w:rPr>
        <w:t>24</w:t>
      </w:r>
      <w:r w:rsidRPr="00110DB9">
        <w:rPr>
          <w:rFonts w:ascii="仿宋" w:eastAsia="仿宋" w:hAnsi="仿宋" w:hint="eastAsia"/>
          <w:sz w:val="30"/>
          <w:szCs w:val="30"/>
        </w:rPr>
        <w:t>磅</w:t>
      </w:r>
      <w:r>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节标题</w:t>
      </w:r>
      <w:r>
        <w:rPr>
          <w:rFonts w:ascii="仿宋" w:eastAsia="仿宋" w:hAnsi="仿宋" w:hint="eastAsia"/>
          <w:sz w:val="30"/>
          <w:szCs w:val="30"/>
        </w:rPr>
        <w:t>使</w:t>
      </w:r>
      <w:r w:rsidRPr="00110DB9">
        <w:rPr>
          <w:rFonts w:ascii="仿宋" w:eastAsia="仿宋" w:hAnsi="仿宋" w:hint="eastAsia"/>
          <w:sz w:val="30"/>
          <w:szCs w:val="30"/>
        </w:rPr>
        <w:t>用小</w:t>
      </w:r>
      <w:r>
        <w:rPr>
          <w:rFonts w:ascii="仿宋" w:eastAsia="仿宋" w:hAnsi="仿宋" w:hint="eastAsia"/>
          <w:sz w:val="30"/>
          <w:szCs w:val="30"/>
        </w:rPr>
        <w:t>三</w:t>
      </w:r>
      <w:r w:rsidRPr="00110DB9">
        <w:rPr>
          <w:rFonts w:ascii="仿宋" w:eastAsia="仿宋" w:hAnsi="仿宋" w:hint="eastAsia"/>
          <w:sz w:val="30"/>
          <w:szCs w:val="30"/>
        </w:rPr>
        <w:t>号黑体</w:t>
      </w:r>
      <w:r>
        <w:rPr>
          <w:rFonts w:ascii="仿宋" w:eastAsia="仿宋" w:hAnsi="仿宋" w:hint="eastAsia"/>
          <w:sz w:val="30"/>
          <w:szCs w:val="30"/>
        </w:rPr>
        <w:t>字体，</w:t>
      </w:r>
      <w:r w:rsidRPr="00110DB9">
        <w:rPr>
          <w:rFonts w:ascii="仿宋" w:eastAsia="仿宋" w:hAnsi="仿宋" w:hint="eastAsia"/>
          <w:sz w:val="30"/>
          <w:szCs w:val="30"/>
        </w:rPr>
        <w:t>居中</w:t>
      </w:r>
      <w:r>
        <w:rPr>
          <w:rFonts w:ascii="仿宋" w:eastAsia="仿宋" w:hAnsi="仿宋" w:hint="eastAsia"/>
          <w:sz w:val="30"/>
          <w:szCs w:val="30"/>
        </w:rPr>
        <w:t>编排</w:t>
      </w:r>
      <w:r w:rsidRPr="00110DB9">
        <w:rPr>
          <w:rFonts w:ascii="仿宋" w:eastAsia="仿宋" w:hAnsi="仿宋" w:hint="eastAsia"/>
          <w:sz w:val="30"/>
          <w:szCs w:val="30"/>
        </w:rPr>
        <w:t>，段前</w:t>
      </w:r>
      <w:r>
        <w:rPr>
          <w:rFonts w:ascii="仿宋" w:eastAsia="仿宋" w:hAnsi="仿宋" w:hint="eastAsia"/>
          <w:sz w:val="30"/>
          <w:szCs w:val="30"/>
        </w:rPr>
        <w:t>、</w:t>
      </w:r>
      <w:r w:rsidRPr="00110DB9">
        <w:rPr>
          <w:rFonts w:ascii="仿宋" w:eastAsia="仿宋" w:hAnsi="仿宋" w:hint="eastAsia"/>
          <w:sz w:val="30"/>
          <w:szCs w:val="30"/>
        </w:rPr>
        <w:t>段后各空</w:t>
      </w:r>
      <w:r w:rsidRPr="00110DB9">
        <w:rPr>
          <w:rFonts w:ascii="仿宋" w:eastAsia="仿宋" w:hAnsi="仿宋"/>
          <w:sz w:val="30"/>
          <w:szCs w:val="30"/>
        </w:rPr>
        <w:t>18</w:t>
      </w:r>
      <w:r w:rsidRPr="00110DB9">
        <w:rPr>
          <w:rFonts w:ascii="仿宋" w:eastAsia="仿宋" w:hAnsi="仿宋" w:hint="eastAsia"/>
          <w:sz w:val="30"/>
          <w:szCs w:val="30"/>
        </w:rPr>
        <w:t>磅。</w:t>
      </w:r>
    </w:p>
    <w:p w:rsidR="00BF744C" w:rsidRPr="00DB23B6" w:rsidRDefault="00BF744C" w:rsidP="002F7C50">
      <w:pPr>
        <w:spacing w:line="520" w:lineRule="exact"/>
        <w:ind w:firstLineChars="200" w:firstLine="600"/>
        <w:rPr>
          <w:rFonts w:ascii="仿宋" w:eastAsia="仿宋" w:hAnsi="仿宋"/>
          <w:sz w:val="30"/>
          <w:szCs w:val="30"/>
        </w:rPr>
      </w:pPr>
      <w:r w:rsidRPr="00DB23B6">
        <w:rPr>
          <w:rFonts w:ascii="仿宋" w:eastAsia="仿宋" w:hAnsi="仿宋" w:hint="eastAsia"/>
          <w:sz w:val="30"/>
          <w:szCs w:val="30"/>
        </w:rPr>
        <w:t>条标题使用</w:t>
      </w:r>
      <w:r w:rsidRPr="00DB23B6">
        <w:rPr>
          <w:rFonts w:ascii="仿宋" w:eastAsia="仿宋" w:hAnsi="仿宋"/>
          <w:sz w:val="30"/>
          <w:szCs w:val="30"/>
        </w:rPr>
        <w:t>13</w:t>
      </w:r>
      <w:r w:rsidRPr="00DB23B6">
        <w:rPr>
          <w:rFonts w:ascii="仿宋" w:eastAsia="仿宋" w:hAnsi="仿宋" w:hint="eastAsia"/>
          <w:sz w:val="30"/>
          <w:szCs w:val="30"/>
        </w:rPr>
        <w:t>号黑体字体，左空</w:t>
      </w:r>
      <w:r w:rsidRPr="00DB23B6">
        <w:rPr>
          <w:rFonts w:ascii="仿宋" w:eastAsia="仿宋" w:hAnsi="仿宋"/>
          <w:sz w:val="30"/>
          <w:szCs w:val="30"/>
        </w:rPr>
        <w:t>0.85</w:t>
      </w:r>
      <w:r w:rsidRPr="00DB23B6">
        <w:rPr>
          <w:rFonts w:ascii="仿宋" w:eastAsia="仿宋" w:hAnsi="仿宋" w:hint="eastAsia"/>
          <w:sz w:val="30"/>
          <w:szCs w:val="30"/>
        </w:rPr>
        <w:t>厘米，段前空</w:t>
      </w:r>
      <w:r w:rsidRPr="00DB23B6">
        <w:rPr>
          <w:rFonts w:ascii="仿宋" w:eastAsia="仿宋" w:hAnsi="仿宋"/>
          <w:sz w:val="30"/>
          <w:szCs w:val="30"/>
        </w:rPr>
        <w:t>12</w:t>
      </w:r>
      <w:r w:rsidRPr="00DB23B6">
        <w:rPr>
          <w:rFonts w:ascii="仿宋" w:eastAsia="仿宋" w:hAnsi="仿宋" w:hint="eastAsia"/>
          <w:sz w:val="30"/>
          <w:szCs w:val="30"/>
        </w:rPr>
        <w:t>磅，段后空</w:t>
      </w:r>
      <w:r w:rsidRPr="00DB23B6">
        <w:rPr>
          <w:rFonts w:ascii="仿宋" w:eastAsia="仿宋" w:hAnsi="仿宋"/>
          <w:sz w:val="30"/>
          <w:szCs w:val="30"/>
        </w:rPr>
        <w:t>6</w:t>
      </w:r>
      <w:r w:rsidRPr="00DB23B6">
        <w:rPr>
          <w:rFonts w:ascii="仿宋" w:eastAsia="仿宋" w:hAnsi="仿宋" w:hint="eastAsia"/>
          <w:sz w:val="30"/>
          <w:szCs w:val="30"/>
        </w:rPr>
        <w:t>磅。</w:t>
      </w:r>
    </w:p>
    <w:p w:rsidR="00BF744C" w:rsidRPr="00110DB9" w:rsidRDefault="00BF744C" w:rsidP="002F7C50">
      <w:pPr>
        <w:spacing w:line="520" w:lineRule="exact"/>
        <w:ind w:firstLineChars="200" w:firstLine="600"/>
        <w:rPr>
          <w:rFonts w:ascii="仿宋" w:eastAsia="仿宋" w:hAnsi="仿宋"/>
          <w:sz w:val="30"/>
          <w:szCs w:val="30"/>
        </w:rPr>
      </w:pPr>
      <w:r w:rsidRPr="00DB23B6">
        <w:rPr>
          <w:rFonts w:ascii="仿宋" w:eastAsia="仿宋" w:hAnsi="仿宋" w:hint="eastAsia"/>
          <w:sz w:val="30"/>
          <w:szCs w:val="30"/>
        </w:rPr>
        <w:t>款标题使用</w:t>
      </w:r>
      <w:r w:rsidRPr="00DB23B6">
        <w:rPr>
          <w:rFonts w:ascii="仿宋" w:eastAsia="仿宋" w:hAnsi="仿宋"/>
          <w:sz w:val="30"/>
          <w:szCs w:val="30"/>
        </w:rPr>
        <w:t>13</w:t>
      </w:r>
      <w:r w:rsidRPr="00DB23B6">
        <w:rPr>
          <w:rFonts w:ascii="仿宋" w:eastAsia="仿宋" w:hAnsi="仿宋" w:hint="eastAsia"/>
          <w:sz w:val="30"/>
          <w:szCs w:val="30"/>
        </w:rPr>
        <w:t>号楷体字加粗，左空</w:t>
      </w:r>
      <w:r w:rsidRPr="00DB23B6">
        <w:rPr>
          <w:rFonts w:ascii="仿宋" w:eastAsia="仿宋" w:hAnsi="仿宋"/>
          <w:sz w:val="30"/>
          <w:szCs w:val="30"/>
        </w:rPr>
        <w:t>0.85</w:t>
      </w:r>
      <w:r w:rsidRPr="00DB23B6">
        <w:rPr>
          <w:rFonts w:ascii="仿宋" w:eastAsia="仿宋" w:hAnsi="仿宋" w:hint="eastAsia"/>
          <w:sz w:val="30"/>
          <w:szCs w:val="30"/>
        </w:rPr>
        <w:t>厘米，段前、段后各</w:t>
      </w:r>
      <w:r w:rsidRPr="00110DB9">
        <w:rPr>
          <w:rFonts w:ascii="仿宋" w:eastAsia="仿宋" w:hAnsi="仿宋" w:hint="eastAsia"/>
          <w:sz w:val="30"/>
          <w:szCs w:val="30"/>
        </w:rPr>
        <w:t>空</w:t>
      </w:r>
      <w:r w:rsidRPr="00110DB9">
        <w:rPr>
          <w:rFonts w:ascii="仿宋" w:eastAsia="仿宋" w:hAnsi="仿宋"/>
          <w:sz w:val="30"/>
          <w:szCs w:val="30"/>
        </w:rPr>
        <w:t>6</w:t>
      </w:r>
      <w:r w:rsidRPr="00110DB9">
        <w:rPr>
          <w:rFonts w:ascii="仿宋" w:eastAsia="仿宋" w:hAnsi="仿宋" w:hint="eastAsia"/>
          <w:sz w:val="30"/>
          <w:szCs w:val="30"/>
        </w:rPr>
        <w:t>磅。</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10</w:t>
      </w:r>
      <w:r>
        <w:rPr>
          <w:rFonts w:ascii="仿宋" w:eastAsia="仿宋" w:hAnsi="仿宋"/>
          <w:bCs/>
          <w:sz w:val="30"/>
          <w:szCs w:val="30"/>
        </w:rPr>
        <w:t>.</w:t>
      </w:r>
      <w:r w:rsidRPr="00110DB9">
        <w:rPr>
          <w:rFonts w:ascii="仿宋" w:eastAsia="仿宋" w:hAnsi="仿宋" w:hint="eastAsia"/>
          <w:bCs/>
          <w:sz w:val="30"/>
          <w:szCs w:val="30"/>
        </w:rPr>
        <w:t>图</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图应</w:t>
      </w:r>
      <w:r>
        <w:rPr>
          <w:rFonts w:ascii="仿宋" w:eastAsia="仿宋" w:hAnsi="仿宋" w:hint="eastAsia"/>
          <w:sz w:val="30"/>
          <w:szCs w:val="30"/>
        </w:rPr>
        <w:t>当</w:t>
      </w:r>
      <w:r w:rsidRPr="00110DB9">
        <w:rPr>
          <w:rFonts w:ascii="仿宋" w:eastAsia="仿宋" w:hAnsi="仿宋" w:hint="eastAsia"/>
          <w:sz w:val="30"/>
          <w:szCs w:val="30"/>
        </w:rPr>
        <w:t>有编号。</w:t>
      </w:r>
      <w:r>
        <w:rPr>
          <w:rFonts w:ascii="仿宋" w:eastAsia="仿宋" w:hAnsi="仿宋" w:hint="eastAsia"/>
          <w:sz w:val="30"/>
          <w:szCs w:val="30"/>
        </w:rPr>
        <w:t>图的编号</w:t>
      </w:r>
      <w:r w:rsidRPr="00110DB9">
        <w:rPr>
          <w:rFonts w:ascii="仿宋" w:eastAsia="仿宋" w:hAnsi="仿宋" w:hint="eastAsia"/>
          <w:sz w:val="30"/>
          <w:szCs w:val="30"/>
        </w:rPr>
        <w:t>由“图”</w:t>
      </w:r>
      <w:r>
        <w:rPr>
          <w:rFonts w:ascii="仿宋" w:eastAsia="仿宋" w:hAnsi="仿宋" w:hint="eastAsia"/>
          <w:sz w:val="30"/>
          <w:szCs w:val="30"/>
        </w:rPr>
        <w:t>字</w:t>
      </w:r>
      <w:r w:rsidRPr="00110DB9">
        <w:rPr>
          <w:rFonts w:ascii="仿宋" w:eastAsia="仿宋" w:hAnsi="仿宋" w:hint="eastAsia"/>
          <w:sz w:val="30"/>
          <w:szCs w:val="30"/>
        </w:rPr>
        <w:t>和从</w:t>
      </w:r>
      <w:r w:rsidRPr="00110DB9">
        <w:rPr>
          <w:rFonts w:ascii="仿宋" w:eastAsia="仿宋" w:hAnsi="仿宋"/>
          <w:sz w:val="30"/>
          <w:szCs w:val="30"/>
        </w:rPr>
        <w:t>1</w:t>
      </w:r>
      <w:r w:rsidRPr="00110DB9">
        <w:rPr>
          <w:rFonts w:ascii="仿宋" w:eastAsia="仿宋" w:hAnsi="仿宋" w:hint="eastAsia"/>
          <w:sz w:val="30"/>
          <w:szCs w:val="30"/>
        </w:rPr>
        <w:t>开始的阿拉伯数字组成，例如“图</w:t>
      </w:r>
      <w:r w:rsidRPr="00110DB9">
        <w:rPr>
          <w:rFonts w:ascii="仿宋" w:eastAsia="仿宋" w:hAnsi="仿宋"/>
          <w:sz w:val="30"/>
          <w:szCs w:val="30"/>
        </w:rPr>
        <w:t>1</w:t>
      </w:r>
      <w:r w:rsidRPr="00110DB9">
        <w:rPr>
          <w:rFonts w:ascii="仿宋" w:eastAsia="仿宋" w:hAnsi="仿宋" w:hint="eastAsia"/>
          <w:sz w:val="30"/>
          <w:szCs w:val="30"/>
        </w:rPr>
        <w:t>”等。图的编号应</w:t>
      </w:r>
      <w:r>
        <w:rPr>
          <w:rFonts w:ascii="仿宋" w:eastAsia="仿宋" w:hAnsi="仿宋" w:hint="eastAsia"/>
          <w:sz w:val="30"/>
          <w:szCs w:val="30"/>
        </w:rPr>
        <w:t>当</w:t>
      </w:r>
      <w:r w:rsidRPr="00110DB9">
        <w:rPr>
          <w:rFonts w:ascii="仿宋" w:eastAsia="仿宋" w:hAnsi="仿宋" w:hint="eastAsia"/>
          <w:sz w:val="30"/>
          <w:szCs w:val="30"/>
        </w:rPr>
        <w:t>一直连续到附录之前，并与</w:t>
      </w:r>
      <w:r w:rsidRPr="008C0AD9">
        <w:rPr>
          <w:rFonts w:ascii="仿宋" w:eastAsia="仿宋" w:hAnsi="仿宋" w:hint="eastAsia"/>
          <w:sz w:val="30"/>
          <w:szCs w:val="30"/>
        </w:rPr>
        <w:t>章、</w:t>
      </w:r>
      <w:r>
        <w:rPr>
          <w:rFonts w:ascii="仿宋" w:eastAsia="仿宋" w:hAnsi="仿宋" w:hint="eastAsia"/>
          <w:sz w:val="30"/>
          <w:szCs w:val="30"/>
        </w:rPr>
        <w:t>条、款的编号无关。只有</w:t>
      </w:r>
      <w:r>
        <w:rPr>
          <w:rFonts w:ascii="仿宋" w:eastAsia="仿宋" w:hAnsi="仿宋"/>
          <w:sz w:val="30"/>
          <w:szCs w:val="30"/>
        </w:rPr>
        <w:t>1</w:t>
      </w:r>
      <w:r w:rsidRPr="008C0AD9">
        <w:rPr>
          <w:rFonts w:ascii="仿宋" w:eastAsia="仿宋" w:hAnsi="仿宋" w:hint="eastAsia"/>
          <w:sz w:val="30"/>
          <w:szCs w:val="30"/>
        </w:rPr>
        <w:t>幅图时，仍</w:t>
      </w:r>
      <w:r>
        <w:rPr>
          <w:rFonts w:ascii="仿宋" w:eastAsia="仿宋" w:hAnsi="仿宋" w:hint="eastAsia"/>
          <w:sz w:val="30"/>
          <w:szCs w:val="30"/>
        </w:rPr>
        <w:t>然</w:t>
      </w:r>
      <w:r w:rsidRPr="008C0AD9">
        <w:rPr>
          <w:rFonts w:ascii="仿宋" w:eastAsia="仿宋" w:hAnsi="仿宋" w:hint="eastAsia"/>
          <w:sz w:val="30"/>
          <w:szCs w:val="30"/>
        </w:rPr>
        <w:t>应</w:t>
      </w:r>
      <w:r>
        <w:rPr>
          <w:rFonts w:ascii="仿宋" w:eastAsia="仿宋" w:hAnsi="仿宋" w:hint="eastAsia"/>
          <w:sz w:val="30"/>
          <w:szCs w:val="30"/>
        </w:rPr>
        <w:t>当</w:t>
      </w:r>
      <w:r w:rsidRPr="008C0AD9">
        <w:rPr>
          <w:rFonts w:ascii="仿宋" w:eastAsia="仿宋" w:hAnsi="仿宋" w:hint="eastAsia"/>
          <w:sz w:val="30"/>
          <w:szCs w:val="30"/>
        </w:rPr>
        <w:t>标为“图</w:t>
      </w:r>
      <w:r w:rsidRPr="008C0AD9">
        <w:rPr>
          <w:rFonts w:ascii="仿宋" w:eastAsia="仿宋" w:hAnsi="仿宋"/>
          <w:sz w:val="30"/>
          <w:szCs w:val="30"/>
        </w:rPr>
        <w:t>1</w:t>
      </w:r>
      <w:r w:rsidRPr="008C0AD9">
        <w:rPr>
          <w:rFonts w:ascii="仿宋" w:eastAsia="仿宋" w:hAnsi="仿宋" w:hint="eastAsia"/>
          <w:sz w:val="30"/>
          <w:szCs w:val="30"/>
        </w:rPr>
        <w:t>”。图应当有图</w:t>
      </w:r>
      <w:r w:rsidRPr="00110DB9">
        <w:rPr>
          <w:rFonts w:ascii="仿宋" w:eastAsia="仿宋" w:hAnsi="仿宋" w:hint="eastAsia"/>
          <w:sz w:val="30"/>
          <w:szCs w:val="30"/>
        </w:rPr>
        <w:t>题，并置于图的编号之后</w:t>
      </w:r>
      <w:r>
        <w:rPr>
          <w:rFonts w:ascii="仿宋" w:eastAsia="仿宋" w:hAnsi="仿宋" w:hint="eastAsia"/>
          <w:sz w:val="30"/>
          <w:szCs w:val="30"/>
        </w:rPr>
        <w:t>。</w:t>
      </w:r>
      <w:r w:rsidRPr="00110DB9">
        <w:rPr>
          <w:rFonts w:ascii="仿宋" w:eastAsia="仿宋" w:hAnsi="仿宋" w:hint="eastAsia"/>
          <w:sz w:val="30"/>
          <w:szCs w:val="30"/>
        </w:rPr>
        <w:t>图的编号和图题应</w:t>
      </w:r>
      <w:r>
        <w:rPr>
          <w:rFonts w:ascii="仿宋" w:eastAsia="仿宋" w:hAnsi="仿宋" w:hint="eastAsia"/>
          <w:sz w:val="30"/>
          <w:szCs w:val="30"/>
        </w:rPr>
        <w:t>当</w:t>
      </w:r>
      <w:r w:rsidRPr="00110DB9">
        <w:rPr>
          <w:rFonts w:ascii="仿宋" w:eastAsia="仿宋" w:hAnsi="仿宋" w:hint="eastAsia"/>
          <w:sz w:val="30"/>
          <w:szCs w:val="30"/>
        </w:rPr>
        <w:t>置于图下方的</w:t>
      </w:r>
      <w:r w:rsidRPr="00110DB9">
        <w:rPr>
          <w:rFonts w:ascii="仿宋" w:eastAsia="仿宋" w:hAnsi="仿宋" w:hint="eastAsia"/>
          <w:sz w:val="30"/>
          <w:szCs w:val="30"/>
        </w:rPr>
        <w:lastRenderedPageBreak/>
        <w:t>居中位置。全文图表超过</w:t>
      </w:r>
      <w:r w:rsidRPr="00110DB9">
        <w:rPr>
          <w:rFonts w:ascii="仿宋" w:eastAsia="仿宋" w:hAnsi="仿宋"/>
          <w:sz w:val="30"/>
          <w:szCs w:val="30"/>
        </w:rPr>
        <w:t>5</w:t>
      </w:r>
      <w:r w:rsidRPr="00110DB9">
        <w:rPr>
          <w:rFonts w:ascii="仿宋" w:eastAsia="仿宋" w:hAnsi="仿宋" w:hint="eastAsia"/>
          <w:sz w:val="30"/>
          <w:szCs w:val="30"/>
        </w:rPr>
        <w:t>个，须在目录后单独做图表目录。</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11</w:t>
      </w:r>
      <w:r>
        <w:rPr>
          <w:rFonts w:ascii="仿宋" w:eastAsia="仿宋" w:hAnsi="仿宋"/>
          <w:bCs/>
          <w:sz w:val="30"/>
          <w:szCs w:val="30"/>
        </w:rPr>
        <w:t>.</w:t>
      </w:r>
      <w:r w:rsidRPr="00110DB9">
        <w:rPr>
          <w:rFonts w:ascii="仿宋" w:eastAsia="仿宋" w:hAnsi="仿宋" w:hint="eastAsia"/>
          <w:bCs/>
          <w:sz w:val="30"/>
          <w:szCs w:val="30"/>
        </w:rPr>
        <w:t>表</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表的编号由“表”</w:t>
      </w:r>
      <w:r>
        <w:rPr>
          <w:rFonts w:ascii="仿宋" w:eastAsia="仿宋" w:hAnsi="仿宋" w:hint="eastAsia"/>
          <w:sz w:val="30"/>
          <w:szCs w:val="30"/>
        </w:rPr>
        <w:t>字</w:t>
      </w:r>
      <w:r w:rsidRPr="00110DB9">
        <w:rPr>
          <w:rFonts w:ascii="仿宋" w:eastAsia="仿宋" w:hAnsi="仿宋" w:hint="eastAsia"/>
          <w:sz w:val="30"/>
          <w:szCs w:val="30"/>
        </w:rPr>
        <w:t>和从</w:t>
      </w:r>
      <w:r w:rsidRPr="00110DB9">
        <w:rPr>
          <w:rFonts w:ascii="仿宋" w:eastAsia="仿宋" w:hAnsi="仿宋"/>
          <w:sz w:val="30"/>
          <w:szCs w:val="30"/>
        </w:rPr>
        <w:t>1</w:t>
      </w:r>
      <w:r w:rsidRPr="00110DB9">
        <w:rPr>
          <w:rFonts w:ascii="仿宋" w:eastAsia="仿宋" w:hAnsi="仿宋" w:hint="eastAsia"/>
          <w:sz w:val="30"/>
          <w:szCs w:val="30"/>
        </w:rPr>
        <w:t>开始的阿拉伯数字组成，如“表</w:t>
      </w:r>
      <w:r w:rsidRPr="00110DB9">
        <w:rPr>
          <w:rFonts w:ascii="仿宋" w:eastAsia="仿宋" w:hAnsi="仿宋"/>
          <w:sz w:val="30"/>
          <w:szCs w:val="30"/>
        </w:rPr>
        <w:t>1</w:t>
      </w:r>
      <w:r w:rsidRPr="00110DB9">
        <w:rPr>
          <w:rFonts w:ascii="仿宋" w:eastAsia="仿宋" w:hAnsi="仿宋" w:hint="eastAsia"/>
          <w:sz w:val="30"/>
          <w:szCs w:val="30"/>
        </w:rPr>
        <w:t>”、“表</w:t>
      </w:r>
      <w:r w:rsidRPr="00110DB9">
        <w:rPr>
          <w:rFonts w:ascii="仿宋" w:eastAsia="仿宋" w:hAnsi="仿宋"/>
          <w:sz w:val="30"/>
          <w:szCs w:val="30"/>
        </w:rPr>
        <w:t>2</w:t>
      </w:r>
      <w:r w:rsidRPr="00110DB9">
        <w:rPr>
          <w:rFonts w:ascii="仿宋" w:eastAsia="仿宋" w:hAnsi="仿宋" w:hint="eastAsia"/>
          <w:sz w:val="30"/>
          <w:szCs w:val="30"/>
        </w:rPr>
        <w:t>”等。表的编号应</w:t>
      </w:r>
      <w:r>
        <w:rPr>
          <w:rFonts w:ascii="仿宋" w:eastAsia="仿宋" w:hAnsi="仿宋" w:hint="eastAsia"/>
          <w:sz w:val="30"/>
          <w:szCs w:val="30"/>
        </w:rPr>
        <w:t>当</w:t>
      </w:r>
      <w:r w:rsidRPr="00110DB9">
        <w:rPr>
          <w:rFonts w:ascii="仿宋" w:eastAsia="仿宋" w:hAnsi="仿宋" w:hint="eastAsia"/>
          <w:sz w:val="30"/>
          <w:szCs w:val="30"/>
        </w:rPr>
        <w:t>一直连续到附录之前，并与</w:t>
      </w:r>
      <w:r w:rsidRPr="008C0AD9">
        <w:rPr>
          <w:rFonts w:ascii="仿宋" w:eastAsia="仿宋" w:hAnsi="仿宋" w:hint="eastAsia"/>
          <w:sz w:val="30"/>
          <w:szCs w:val="30"/>
        </w:rPr>
        <w:t>章、条</w:t>
      </w:r>
      <w:r>
        <w:rPr>
          <w:rFonts w:ascii="仿宋" w:eastAsia="仿宋" w:hAnsi="仿宋" w:hint="eastAsia"/>
          <w:sz w:val="30"/>
          <w:szCs w:val="30"/>
        </w:rPr>
        <w:t>、款的编号无关。只有</w:t>
      </w:r>
      <w:r>
        <w:rPr>
          <w:rFonts w:ascii="仿宋" w:eastAsia="仿宋" w:hAnsi="仿宋"/>
          <w:sz w:val="30"/>
          <w:szCs w:val="30"/>
        </w:rPr>
        <w:t>1</w:t>
      </w:r>
      <w:r w:rsidRPr="00110DB9">
        <w:rPr>
          <w:rFonts w:ascii="仿宋" w:eastAsia="仿宋" w:hAnsi="仿宋" w:hint="eastAsia"/>
          <w:sz w:val="30"/>
          <w:szCs w:val="30"/>
        </w:rPr>
        <w:t>个表时，</w:t>
      </w:r>
      <w:r w:rsidRPr="008C0AD9">
        <w:rPr>
          <w:rFonts w:ascii="仿宋" w:eastAsia="仿宋" w:hAnsi="仿宋" w:hint="eastAsia"/>
          <w:sz w:val="30"/>
          <w:szCs w:val="30"/>
        </w:rPr>
        <w:t>仍</w:t>
      </w:r>
      <w:r>
        <w:rPr>
          <w:rFonts w:ascii="仿宋" w:eastAsia="仿宋" w:hAnsi="仿宋" w:hint="eastAsia"/>
          <w:sz w:val="30"/>
          <w:szCs w:val="30"/>
        </w:rPr>
        <w:t>然</w:t>
      </w:r>
      <w:r w:rsidRPr="008C0AD9">
        <w:rPr>
          <w:rFonts w:ascii="仿宋" w:eastAsia="仿宋" w:hAnsi="仿宋" w:hint="eastAsia"/>
          <w:sz w:val="30"/>
          <w:szCs w:val="30"/>
        </w:rPr>
        <w:t>应</w:t>
      </w:r>
      <w:r>
        <w:rPr>
          <w:rFonts w:ascii="仿宋" w:eastAsia="仿宋" w:hAnsi="仿宋" w:hint="eastAsia"/>
          <w:sz w:val="30"/>
          <w:szCs w:val="30"/>
        </w:rPr>
        <w:t>当</w:t>
      </w:r>
      <w:r w:rsidRPr="00110DB9">
        <w:rPr>
          <w:rFonts w:ascii="仿宋" w:eastAsia="仿宋" w:hAnsi="仿宋" w:hint="eastAsia"/>
          <w:sz w:val="30"/>
          <w:szCs w:val="30"/>
        </w:rPr>
        <w:t>标为“表</w:t>
      </w:r>
      <w:r w:rsidRPr="00110DB9">
        <w:rPr>
          <w:rFonts w:ascii="仿宋" w:eastAsia="仿宋" w:hAnsi="仿宋"/>
          <w:sz w:val="30"/>
          <w:szCs w:val="30"/>
        </w:rPr>
        <w:t>1</w:t>
      </w:r>
      <w:r w:rsidRPr="00110DB9">
        <w:rPr>
          <w:rFonts w:ascii="仿宋" w:eastAsia="仿宋" w:hAnsi="仿宋" w:hint="eastAsia"/>
          <w:sz w:val="30"/>
          <w:szCs w:val="30"/>
        </w:rPr>
        <w:t>”。每张表应</w:t>
      </w:r>
      <w:r>
        <w:rPr>
          <w:rFonts w:ascii="仿宋" w:eastAsia="仿宋" w:hAnsi="仿宋" w:hint="eastAsia"/>
          <w:sz w:val="30"/>
          <w:szCs w:val="30"/>
        </w:rPr>
        <w:t>当</w:t>
      </w:r>
      <w:r w:rsidRPr="00110DB9">
        <w:rPr>
          <w:rFonts w:ascii="仿宋" w:eastAsia="仿宋" w:hAnsi="仿宋" w:hint="eastAsia"/>
          <w:sz w:val="30"/>
          <w:szCs w:val="30"/>
        </w:rPr>
        <w:t>有表题，置于表的编号之后</w:t>
      </w:r>
      <w:r>
        <w:rPr>
          <w:rFonts w:ascii="仿宋" w:eastAsia="仿宋" w:hAnsi="仿宋" w:hint="eastAsia"/>
          <w:sz w:val="30"/>
          <w:szCs w:val="30"/>
        </w:rPr>
        <w:t>。</w:t>
      </w:r>
      <w:r w:rsidRPr="00110DB9">
        <w:rPr>
          <w:rFonts w:ascii="仿宋" w:eastAsia="仿宋" w:hAnsi="仿宋" w:hint="eastAsia"/>
          <w:sz w:val="30"/>
          <w:szCs w:val="30"/>
        </w:rPr>
        <w:t>表的编号和表题应</w:t>
      </w:r>
      <w:r>
        <w:rPr>
          <w:rFonts w:ascii="仿宋" w:eastAsia="仿宋" w:hAnsi="仿宋" w:hint="eastAsia"/>
          <w:sz w:val="30"/>
          <w:szCs w:val="30"/>
        </w:rPr>
        <w:t>当</w:t>
      </w:r>
      <w:r w:rsidRPr="00110DB9">
        <w:rPr>
          <w:rFonts w:ascii="仿宋" w:eastAsia="仿宋" w:hAnsi="仿宋" w:hint="eastAsia"/>
          <w:sz w:val="30"/>
          <w:szCs w:val="30"/>
        </w:rPr>
        <w:t>置于表上方的居中位置。全文表格超过</w:t>
      </w:r>
      <w:r w:rsidRPr="00110DB9">
        <w:rPr>
          <w:rFonts w:ascii="仿宋" w:eastAsia="仿宋" w:hAnsi="仿宋"/>
          <w:sz w:val="30"/>
          <w:szCs w:val="30"/>
        </w:rPr>
        <w:t>5</w:t>
      </w:r>
      <w:r w:rsidRPr="00110DB9">
        <w:rPr>
          <w:rFonts w:ascii="仿宋" w:eastAsia="仿宋" w:hAnsi="仿宋" w:hint="eastAsia"/>
          <w:sz w:val="30"/>
          <w:szCs w:val="30"/>
        </w:rPr>
        <w:t>个，须在目录后单独做表格目录。</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12</w:t>
      </w:r>
      <w:r>
        <w:rPr>
          <w:rFonts w:ascii="仿宋" w:eastAsia="仿宋" w:hAnsi="仿宋"/>
          <w:bCs/>
          <w:sz w:val="30"/>
          <w:szCs w:val="30"/>
        </w:rPr>
        <w:t>.</w:t>
      </w:r>
      <w:r w:rsidRPr="00110DB9">
        <w:rPr>
          <w:rFonts w:ascii="仿宋" w:eastAsia="仿宋" w:hAnsi="仿宋" w:hint="eastAsia"/>
          <w:bCs/>
          <w:sz w:val="30"/>
          <w:szCs w:val="30"/>
        </w:rPr>
        <w:t>公式</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公式序号一律采用阿拉伯数字</w:t>
      </w:r>
      <w:r>
        <w:rPr>
          <w:rFonts w:ascii="仿宋" w:eastAsia="仿宋" w:hAnsi="仿宋" w:hint="eastAsia"/>
          <w:sz w:val="30"/>
          <w:szCs w:val="30"/>
        </w:rPr>
        <w:t>，</w:t>
      </w:r>
      <w:r w:rsidRPr="00110DB9">
        <w:rPr>
          <w:rFonts w:ascii="仿宋" w:eastAsia="仿宋" w:hAnsi="仿宋" w:hint="eastAsia"/>
          <w:sz w:val="30"/>
          <w:szCs w:val="30"/>
        </w:rPr>
        <w:t>分章依序编排</w:t>
      </w:r>
      <w:r>
        <w:rPr>
          <w:rFonts w:ascii="仿宋" w:eastAsia="仿宋" w:hAnsi="仿宋" w:hint="eastAsia"/>
          <w:sz w:val="30"/>
          <w:szCs w:val="30"/>
        </w:rPr>
        <w:t>，</w:t>
      </w:r>
      <w:r w:rsidRPr="00110DB9">
        <w:rPr>
          <w:rFonts w:ascii="仿宋" w:eastAsia="仿宋" w:hAnsi="仿宋" w:hint="eastAsia"/>
          <w:sz w:val="30"/>
          <w:szCs w:val="30"/>
        </w:rPr>
        <w:t>如</w:t>
      </w:r>
      <w:r>
        <w:rPr>
          <w:rFonts w:ascii="仿宋" w:eastAsia="仿宋" w:hAnsi="仿宋" w:hint="eastAsia"/>
          <w:sz w:val="30"/>
          <w:szCs w:val="30"/>
        </w:rPr>
        <w:t>“</w:t>
      </w:r>
      <w:r w:rsidRPr="00110DB9">
        <w:rPr>
          <w:rFonts w:ascii="仿宋" w:eastAsia="仿宋" w:hAnsi="仿宋" w:hint="eastAsia"/>
          <w:sz w:val="30"/>
          <w:szCs w:val="30"/>
        </w:rPr>
        <w:t>式（</w:t>
      </w:r>
      <w:r w:rsidRPr="00110DB9">
        <w:rPr>
          <w:rFonts w:ascii="仿宋" w:eastAsia="仿宋" w:hAnsi="仿宋"/>
          <w:sz w:val="30"/>
          <w:szCs w:val="30"/>
        </w:rPr>
        <w:t>213</w:t>
      </w:r>
      <w:r w:rsidRPr="00110DB9">
        <w:rPr>
          <w:rFonts w:ascii="仿宋" w:eastAsia="仿宋" w:hAnsi="仿宋" w:hint="eastAsia"/>
          <w:sz w:val="30"/>
          <w:szCs w:val="30"/>
        </w:rPr>
        <w:t>）</w:t>
      </w:r>
      <w:r>
        <w:rPr>
          <w:rFonts w:ascii="仿宋" w:eastAsia="仿宋" w:hAnsi="仿宋" w:hint="eastAsia"/>
          <w:sz w:val="30"/>
          <w:szCs w:val="30"/>
        </w:rPr>
        <w:t>”</w:t>
      </w:r>
      <w:r w:rsidRPr="00110DB9">
        <w:rPr>
          <w:rFonts w:ascii="仿宋" w:eastAsia="仿宋" w:hAnsi="仿宋" w:hint="eastAsia"/>
          <w:sz w:val="30"/>
          <w:szCs w:val="30"/>
        </w:rPr>
        <w:t>、</w:t>
      </w:r>
      <w:r>
        <w:rPr>
          <w:rFonts w:ascii="仿宋" w:eastAsia="仿宋" w:hAnsi="仿宋" w:hint="eastAsia"/>
          <w:sz w:val="30"/>
          <w:szCs w:val="30"/>
        </w:rPr>
        <w:t>“</w:t>
      </w:r>
      <w:r w:rsidRPr="00110DB9">
        <w:rPr>
          <w:rFonts w:ascii="仿宋" w:eastAsia="仿宋" w:hAnsi="仿宋" w:hint="eastAsia"/>
          <w:sz w:val="30"/>
          <w:szCs w:val="30"/>
        </w:rPr>
        <w:t>式（</w:t>
      </w:r>
      <w:r w:rsidRPr="00110DB9">
        <w:rPr>
          <w:rFonts w:ascii="仿宋" w:eastAsia="仿宋" w:hAnsi="仿宋"/>
          <w:sz w:val="30"/>
          <w:szCs w:val="30"/>
        </w:rPr>
        <w:t>45</w:t>
      </w:r>
      <w:r w:rsidRPr="00110DB9">
        <w:rPr>
          <w:rFonts w:ascii="仿宋" w:eastAsia="仿宋" w:hAnsi="仿宋" w:hint="eastAsia"/>
          <w:sz w:val="30"/>
          <w:szCs w:val="30"/>
        </w:rPr>
        <w:t>）</w:t>
      </w:r>
      <w:r>
        <w:rPr>
          <w:rFonts w:ascii="仿宋" w:eastAsia="仿宋" w:hAnsi="仿宋" w:hint="eastAsia"/>
          <w:sz w:val="30"/>
          <w:szCs w:val="30"/>
        </w:rPr>
        <w:t>”</w:t>
      </w:r>
      <w:r w:rsidRPr="00110DB9">
        <w:rPr>
          <w:rFonts w:ascii="仿宋" w:eastAsia="仿宋" w:hAnsi="仿宋" w:hint="eastAsia"/>
          <w:sz w:val="30"/>
          <w:szCs w:val="30"/>
        </w:rPr>
        <w:t>，其标注应</w:t>
      </w:r>
      <w:r>
        <w:rPr>
          <w:rFonts w:ascii="仿宋" w:eastAsia="仿宋" w:hAnsi="仿宋" w:hint="eastAsia"/>
          <w:sz w:val="30"/>
          <w:szCs w:val="30"/>
        </w:rPr>
        <w:t>当</w:t>
      </w:r>
      <w:r w:rsidRPr="00110DB9">
        <w:rPr>
          <w:rFonts w:ascii="仿宋" w:eastAsia="仿宋" w:hAnsi="仿宋" w:hint="eastAsia"/>
          <w:sz w:val="30"/>
          <w:szCs w:val="30"/>
        </w:rPr>
        <w:t>于该公式所在行的最右侧；公式书写方式应</w:t>
      </w:r>
      <w:r>
        <w:rPr>
          <w:rFonts w:ascii="仿宋" w:eastAsia="仿宋" w:hAnsi="仿宋" w:hint="eastAsia"/>
          <w:sz w:val="30"/>
          <w:szCs w:val="30"/>
        </w:rPr>
        <w:t>当</w:t>
      </w:r>
      <w:r w:rsidRPr="00110DB9">
        <w:rPr>
          <w:rFonts w:ascii="仿宋" w:eastAsia="仿宋" w:hAnsi="仿宋" w:hint="eastAsia"/>
          <w:sz w:val="30"/>
          <w:szCs w:val="30"/>
        </w:rPr>
        <w:t>在文中相应位置另起一行居中横排，对于较长的公式只可在符号处（</w:t>
      </w:r>
      <w:r>
        <w:rPr>
          <w:rFonts w:ascii="仿宋" w:eastAsia="仿宋" w:hAnsi="仿宋" w:hint="eastAsia"/>
          <w:sz w:val="30"/>
          <w:szCs w:val="30"/>
        </w:rPr>
        <w:t>如</w:t>
      </w:r>
      <w:r w:rsidRPr="00110DB9">
        <w:rPr>
          <w:rFonts w:ascii="仿宋" w:eastAsia="仿宋" w:hAnsi="仿宋"/>
          <w:sz w:val="30"/>
          <w:szCs w:val="30"/>
        </w:rPr>
        <w:t>+</w:t>
      </w:r>
      <w:r w:rsidRPr="00110DB9">
        <w:rPr>
          <w:rFonts w:ascii="仿宋" w:eastAsia="仿宋" w:hAnsi="仿宋" w:hint="eastAsia"/>
          <w:sz w:val="30"/>
          <w:szCs w:val="30"/>
        </w:rPr>
        <w:t>、－、</w:t>
      </w:r>
      <w:r w:rsidRPr="00110DB9">
        <w:rPr>
          <w:rFonts w:ascii="仿宋" w:eastAsia="仿宋" w:hAnsi="仿宋"/>
          <w:sz w:val="30"/>
          <w:szCs w:val="30"/>
        </w:rPr>
        <w:t>*</w:t>
      </w:r>
      <w:r w:rsidRPr="00110DB9">
        <w:rPr>
          <w:rFonts w:ascii="仿宋" w:eastAsia="仿宋" w:hAnsi="仿宋" w:hint="eastAsia"/>
          <w:sz w:val="30"/>
          <w:szCs w:val="30"/>
        </w:rPr>
        <w:t>、</w:t>
      </w:r>
      <w:r w:rsidRPr="00110DB9">
        <w:rPr>
          <w:rFonts w:ascii="仿宋" w:eastAsia="仿宋" w:hAnsi="仿宋"/>
          <w:sz w:val="30"/>
          <w:szCs w:val="30"/>
        </w:rPr>
        <w:t>/</w:t>
      </w:r>
      <w:r w:rsidRPr="00110DB9">
        <w:rPr>
          <w:rFonts w:ascii="仿宋" w:eastAsia="仿宋" w:hAnsi="仿宋" w:hint="eastAsia"/>
          <w:sz w:val="30"/>
          <w:szCs w:val="30"/>
        </w:rPr>
        <w:t>、≤、≥等）转行。</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bCs/>
          <w:sz w:val="30"/>
          <w:szCs w:val="30"/>
        </w:rPr>
        <w:t>13</w:t>
      </w:r>
      <w:r>
        <w:rPr>
          <w:rFonts w:ascii="仿宋" w:eastAsia="仿宋" w:hAnsi="仿宋"/>
          <w:bCs/>
          <w:sz w:val="30"/>
          <w:szCs w:val="30"/>
        </w:rPr>
        <w:t>.</w:t>
      </w:r>
      <w:r w:rsidRPr="00110DB9">
        <w:rPr>
          <w:rFonts w:ascii="仿宋" w:eastAsia="仿宋" w:hAnsi="仿宋" w:hint="eastAsia"/>
          <w:bCs/>
          <w:sz w:val="30"/>
          <w:szCs w:val="30"/>
        </w:rPr>
        <w:t>参考文献</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按照参考文献在文中出现的顺序</w:t>
      </w:r>
      <w:r>
        <w:rPr>
          <w:rFonts w:ascii="仿宋" w:eastAsia="仿宋" w:hAnsi="仿宋" w:hint="eastAsia"/>
          <w:sz w:val="30"/>
          <w:szCs w:val="30"/>
        </w:rPr>
        <w:t>，</w:t>
      </w:r>
      <w:r w:rsidRPr="00110DB9">
        <w:rPr>
          <w:rFonts w:ascii="仿宋" w:eastAsia="仿宋" w:hAnsi="仿宋" w:hint="eastAsia"/>
          <w:sz w:val="30"/>
          <w:szCs w:val="30"/>
        </w:rPr>
        <w:t>采用阿拉伯数字连续编号，其排列格式为：</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w:t>
      </w:r>
      <w:r w:rsidRPr="00110DB9">
        <w:rPr>
          <w:rFonts w:ascii="仿宋" w:eastAsia="仿宋" w:hAnsi="仿宋" w:hint="eastAsia"/>
          <w:sz w:val="30"/>
          <w:szCs w:val="30"/>
        </w:rPr>
        <w:t>著作类</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①</w:t>
      </w:r>
      <w:r w:rsidRPr="00110DB9">
        <w:rPr>
          <w:rFonts w:ascii="仿宋" w:eastAsia="仿宋" w:hAnsi="仿宋" w:hint="eastAsia"/>
          <w:sz w:val="30"/>
          <w:szCs w:val="30"/>
        </w:rPr>
        <w:t>作者：《书名》，</w:t>
      </w:r>
      <w:r w:rsidRPr="00110DB9">
        <w:rPr>
          <w:rFonts w:ascii="仿宋" w:eastAsia="仿宋" w:hAnsi="仿宋"/>
          <w:sz w:val="30"/>
          <w:szCs w:val="30"/>
        </w:rPr>
        <w:t>XX</w:t>
      </w:r>
      <w:r w:rsidRPr="00110DB9">
        <w:rPr>
          <w:rFonts w:ascii="仿宋" w:eastAsia="仿宋" w:hAnsi="仿宋" w:hint="eastAsia"/>
          <w:sz w:val="30"/>
          <w:szCs w:val="30"/>
        </w:rPr>
        <w:t>出版社</w:t>
      </w:r>
      <w:r w:rsidRPr="00110DB9">
        <w:rPr>
          <w:rFonts w:ascii="仿宋" w:eastAsia="仿宋" w:hAnsi="仿宋"/>
          <w:sz w:val="30"/>
          <w:szCs w:val="30"/>
        </w:rPr>
        <w:t>XX</w:t>
      </w:r>
      <w:r w:rsidRPr="00110DB9">
        <w:rPr>
          <w:rFonts w:ascii="仿宋" w:eastAsia="仿宋" w:hAnsi="仿宋" w:hint="eastAsia"/>
          <w:sz w:val="30"/>
          <w:szCs w:val="30"/>
        </w:rPr>
        <w:t>年版。</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②</w:t>
      </w:r>
      <w:r w:rsidRPr="00110DB9">
        <w:rPr>
          <w:rFonts w:ascii="仿宋" w:eastAsia="仿宋" w:hAnsi="仿宋"/>
          <w:sz w:val="30"/>
          <w:szCs w:val="30"/>
        </w:rPr>
        <w:t>[</w:t>
      </w:r>
      <w:r w:rsidRPr="00110DB9">
        <w:rPr>
          <w:rFonts w:ascii="仿宋" w:eastAsia="仿宋" w:hAnsi="仿宋" w:hint="eastAsia"/>
          <w:sz w:val="30"/>
          <w:szCs w:val="30"/>
        </w:rPr>
        <w:t>美</w:t>
      </w:r>
      <w:r w:rsidRPr="00110DB9">
        <w:rPr>
          <w:rFonts w:ascii="仿宋" w:eastAsia="仿宋" w:hAnsi="仿宋"/>
          <w:sz w:val="30"/>
          <w:szCs w:val="30"/>
        </w:rPr>
        <w:t>]</w:t>
      </w:r>
      <w:r w:rsidRPr="00110DB9">
        <w:rPr>
          <w:rFonts w:ascii="仿宋" w:eastAsia="仿宋" w:hAnsi="仿宋" w:hint="eastAsia"/>
          <w:sz w:val="30"/>
          <w:szCs w:val="30"/>
        </w:rPr>
        <w:t>作者名：《书名》，</w:t>
      </w:r>
      <w:r w:rsidRPr="00110DB9">
        <w:rPr>
          <w:rFonts w:ascii="仿宋" w:eastAsia="仿宋" w:hAnsi="仿宋"/>
          <w:sz w:val="30"/>
          <w:szCs w:val="30"/>
        </w:rPr>
        <w:t>XX</w:t>
      </w:r>
      <w:r w:rsidRPr="00110DB9">
        <w:rPr>
          <w:rFonts w:ascii="仿宋" w:eastAsia="仿宋" w:hAnsi="仿宋" w:hint="eastAsia"/>
          <w:sz w:val="30"/>
          <w:szCs w:val="30"/>
        </w:rPr>
        <w:t>译，</w:t>
      </w:r>
      <w:r w:rsidRPr="00110DB9">
        <w:rPr>
          <w:rFonts w:ascii="仿宋" w:eastAsia="仿宋" w:hAnsi="仿宋"/>
          <w:sz w:val="30"/>
          <w:szCs w:val="30"/>
        </w:rPr>
        <w:t>XX</w:t>
      </w:r>
      <w:r w:rsidRPr="00110DB9">
        <w:rPr>
          <w:rFonts w:ascii="仿宋" w:eastAsia="仿宋" w:hAnsi="仿宋" w:hint="eastAsia"/>
          <w:sz w:val="30"/>
          <w:szCs w:val="30"/>
        </w:rPr>
        <w:t>出版社</w:t>
      </w:r>
      <w:r w:rsidRPr="00110DB9">
        <w:rPr>
          <w:rFonts w:ascii="仿宋" w:eastAsia="仿宋" w:hAnsi="仿宋"/>
          <w:sz w:val="30"/>
          <w:szCs w:val="30"/>
        </w:rPr>
        <w:t>XX</w:t>
      </w:r>
      <w:r w:rsidRPr="00110DB9">
        <w:rPr>
          <w:rFonts w:ascii="仿宋" w:eastAsia="仿宋" w:hAnsi="仿宋" w:hint="eastAsia"/>
          <w:sz w:val="30"/>
          <w:szCs w:val="30"/>
        </w:rPr>
        <w:t>年版。</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③</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w:t>
      </w:r>
      <w:r w:rsidRPr="00110DB9">
        <w:rPr>
          <w:rFonts w:ascii="仿宋" w:eastAsia="仿宋" w:hAnsi="仿宋" w:hint="eastAsia"/>
          <w:sz w:val="30"/>
          <w:szCs w:val="30"/>
        </w:rPr>
        <w:t>论文期刊类</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①</w:t>
      </w:r>
      <w:r w:rsidRPr="00110DB9">
        <w:rPr>
          <w:rFonts w:ascii="仿宋" w:eastAsia="仿宋" w:hAnsi="仿宋" w:hint="eastAsia"/>
          <w:sz w:val="30"/>
          <w:szCs w:val="30"/>
        </w:rPr>
        <w:t>作者：《文章名》，载《期刊名》</w:t>
      </w:r>
      <w:r w:rsidRPr="00110DB9">
        <w:rPr>
          <w:rFonts w:ascii="仿宋" w:eastAsia="仿宋" w:hAnsi="仿宋"/>
          <w:sz w:val="30"/>
          <w:szCs w:val="30"/>
        </w:rPr>
        <w:t>XX</w:t>
      </w:r>
      <w:r w:rsidRPr="00110DB9">
        <w:rPr>
          <w:rFonts w:ascii="仿宋" w:eastAsia="仿宋" w:hAnsi="仿宋" w:hint="eastAsia"/>
          <w:sz w:val="30"/>
          <w:szCs w:val="30"/>
        </w:rPr>
        <w:t>年第</w:t>
      </w:r>
      <w:r w:rsidRPr="00110DB9">
        <w:rPr>
          <w:rFonts w:ascii="仿宋" w:eastAsia="仿宋" w:hAnsi="仿宋"/>
          <w:sz w:val="30"/>
          <w:szCs w:val="30"/>
        </w:rPr>
        <w:t>XX</w:t>
      </w:r>
      <w:r w:rsidRPr="00110DB9">
        <w:rPr>
          <w:rFonts w:ascii="仿宋" w:eastAsia="仿宋" w:hAnsi="仿宋" w:hint="eastAsia"/>
          <w:sz w:val="30"/>
          <w:szCs w:val="30"/>
        </w:rPr>
        <w:t>期。</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②</w:t>
      </w:r>
      <w:r w:rsidRPr="00110DB9">
        <w:rPr>
          <w:rFonts w:ascii="仿宋" w:eastAsia="仿宋" w:hAnsi="仿宋"/>
          <w:sz w:val="30"/>
          <w:szCs w:val="30"/>
        </w:rPr>
        <w:t xml:space="preserve"> </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w:t>
      </w:r>
      <w:r w:rsidRPr="00110DB9">
        <w:rPr>
          <w:rFonts w:ascii="仿宋" w:eastAsia="仿宋" w:hAnsi="仿宋" w:hint="eastAsia"/>
          <w:sz w:val="30"/>
          <w:szCs w:val="30"/>
        </w:rPr>
        <w:t>论文集</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①</w:t>
      </w:r>
      <w:r w:rsidRPr="00110DB9">
        <w:rPr>
          <w:rFonts w:ascii="仿宋" w:eastAsia="仿宋" w:hAnsi="仿宋" w:hint="eastAsia"/>
          <w:sz w:val="30"/>
          <w:szCs w:val="30"/>
        </w:rPr>
        <w:t>作者：《文章名》，载《论文集》，</w:t>
      </w:r>
      <w:r w:rsidRPr="00110DB9">
        <w:rPr>
          <w:rFonts w:ascii="仿宋" w:eastAsia="仿宋" w:hAnsi="仿宋"/>
          <w:sz w:val="30"/>
          <w:szCs w:val="30"/>
        </w:rPr>
        <w:t>XX</w:t>
      </w:r>
      <w:r w:rsidRPr="00110DB9">
        <w:rPr>
          <w:rFonts w:ascii="仿宋" w:eastAsia="仿宋" w:hAnsi="仿宋" w:hint="eastAsia"/>
          <w:sz w:val="30"/>
          <w:szCs w:val="30"/>
        </w:rPr>
        <w:t>出版社</w:t>
      </w:r>
      <w:r w:rsidRPr="00110DB9">
        <w:rPr>
          <w:rFonts w:ascii="仿宋" w:eastAsia="仿宋" w:hAnsi="仿宋"/>
          <w:sz w:val="30"/>
          <w:szCs w:val="30"/>
        </w:rPr>
        <w:t>XX</w:t>
      </w:r>
      <w:r w:rsidRPr="00110DB9">
        <w:rPr>
          <w:rFonts w:ascii="仿宋" w:eastAsia="仿宋" w:hAnsi="仿宋" w:hint="eastAsia"/>
          <w:sz w:val="30"/>
          <w:szCs w:val="30"/>
        </w:rPr>
        <w:t>年版。</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②</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lastRenderedPageBreak/>
        <w:t>（</w:t>
      </w:r>
      <w:r>
        <w:rPr>
          <w:rFonts w:ascii="仿宋" w:eastAsia="仿宋" w:hAnsi="仿宋"/>
          <w:sz w:val="30"/>
          <w:szCs w:val="30"/>
        </w:rPr>
        <w:t>4</w:t>
      </w:r>
      <w:r>
        <w:rPr>
          <w:rFonts w:ascii="仿宋" w:eastAsia="仿宋" w:hAnsi="仿宋" w:hint="eastAsia"/>
          <w:sz w:val="30"/>
          <w:szCs w:val="30"/>
        </w:rPr>
        <w:t>）</w:t>
      </w:r>
      <w:r w:rsidRPr="00110DB9">
        <w:rPr>
          <w:rFonts w:ascii="仿宋" w:eastAsia="仿宋" w:hAnsi="仿宋" w:hint="eastAsia"/>
          <w:sz w:val="30"/>
          <w:szCs w:val="30"/>
        </w:rPr>
        <w:t>学位论文类</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①</w:t>
      </w:r>
      <w:r w:rsidRPr="00110DB9">
        <w:rPr>
          <w:rFonts w:ascii="仿宋" w:eastAsia="仿宋" w:hAnsi="仿宋" w:hint="eastAsia"/>
          <w:sz w:val="30"/>
          <w:szCs w:val="30"/>
        </w:rPr>
        <w:t>作者：《论文题目》，</w:t>
      </w:r>
      <w:r w:rsidRPr="00110DB9">
        <w:rPr>
          <w:rFonts w:ascii="仿宋" w:eastAsia="仿宋" w:hAnsi="仿宋"/>
          <w:sz w:val="30"/>
          <w:szCs w:val="30"/>
        </w:rPr>
        <w:t>XX</w:t>
      </w:r>
      <w:r w:rsidRPr="00110DB9">
        <w:rPr>
          <w:rFonts w:ascii="仿宋" w:eastAsia="仿宋" w:hAnsi="仿宋" w:hint="eastAsia"/>
          <w:sz w:val="30"/>
          <w:szCs w:val="30"/>
        </w:rPr>
        <w:t>大学</w:t>
      </w:r>
      <w:r w:rsidRPr="00110DB9">
        <w:rPr>
          <w:rFonts w:ascii="仿宋" w:eastAsia="仿宋" w:hAnsi="仿宋"/>
          <w:sz w:val="30"/>
          <w:szCs w:val="30"/>
        </w:rPr>
        <w:t>XX</w:t>
      </w:r>
      <w:r w:rsidRPr="00110DB9">
        <w:rPr>
          <w:rFonts w:ascii="仿宋" w:eastAsia="仿宋" w:hAnsi="仿宋" w:hint="eastAsia"/>
          <w:sz w:val="30"/>
          <w:szCs w:val="30"/>
        </w:rPr>
        <w:t>年硕士（博士）学位论文。</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②</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w:t>
      </w:r>
      <w:r w:rsidRPr="00110DB9">
        <w:rPr>
          <w:rFonts w:ascii="仿宋" w:eastAsia="仿宋" w:hAnsi="仿宋" w:hint="eastAsia"/>
          <w:sz w:val="30"/>
          <w:szCs w:val="30"/>
        </w:rPr>
        <w:t>网址及其他</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①</w:t>
      </w:r>
      <w:r w:rsidRPr="00110DB9">
        <w:rPr>
          <w:rFonts w:ascii="仿宋" w:eastAsia="仿宋" w:hAnsi="仿宋" w:hint="eastAsia"/>
          <w:sz w:val="30"/>
          <w:szCs w:val="30"/>
        </w:rPr>
        <w:t>《文章名》，载</w:t>
      </w:r>
      <w:r w:rsidRPr="00110DB9">
        <w:rPr>
          <w:rFonts w:ascii="仿宋" w:eastAsia="仿宋" w:hAnsi="仿宋"/>
          <w:sz w:val="30"/>
          <w:szCs w:val="30"/>
        </w:rPr>
        <w:t>XX</w:t>
      </w:r>
      <w:r w:rsidRPr="00110DB9">
        <w:rPr>
          <w:rFonts w:ascii="仿宋" w:eastAsia="仿宋" w:hAnsi="仿宋" w:hint="eastAsia"/>
          <w:sz w:val="30"/>
          <w:szCs w:val="30"/>
        </w:rPr>
        <w:t>网</w:t>
      </w:r>
      <w:r w:rsidRPr="00110DB9">
        <w:rPr>
          <w:rFonts w:ascii="仿宋" w:eastAsia="仿宋" w:hAnsi="仿宋"/>
          <w:sz w:val="30"/>
          <w:szCs w:val="30"/>
        </w:rPr>
        <w:t>,</w:t>
      </w:r>
      <w:r w:rsidRPr="00110DB9">
        <w:rPr>
          <w:rFonts w:ascii="仿宋" w:eastAsia="仿宋" w:hAnsi="仿宋" w:hint="eastAsia"/>
          <w:sz w:val="30"/>
          <w:szCs w:val="30"/>
        </w:rPr>
        <w:t>如</w:t>
      </w:r>
      <w:r w:rsidRPr="00110DB9">
        <w:rPr>
          <w:rFonts w:ascii="仿宋" w:eastAsia="仿宋" w:hAnsi="仿宋"/>
          <w:sz w:val="30"/>
          <w:szCs w:val="30"/>
        </w:rPr>
        <w:t>http://www.sina.com.</w:t>
      </w:r>
    </w:p>
    <w:p w:rsidR="00BF744C" w:rsidRPr="00110DB9" w:rsidRDefault="00BF744C" w:rsidP="002F7C50">
      <w:pPr>
        <w:spacing w:line="520" w:lineRule="exact"/>
        <w:ind w:firstLineChars="200" w:firstLine="600"/>
        <w:rPr>
          <w:rFonts w:ascii="仿宋" w:eastAsia="仿宋" w:hAnsi="仿宋"/>
          <w:sz w:val="30"/>
          <w:szCs w:val="30"/>
        </w:rPr>
      </w:pPr>
      <w:r>
        <w:rPr>
          <w:rFonts w:ascii="仿宋" w:eastAsia="仿宋" w:hAnsi="仿宋" w:hint="eastAsia"/>
          <w:sz w:val="30"/>
          <w:szCs w:val="30"/>
        </w:rPr>
        <w:t>②</w:t>
      </w:r>
      <w:r w:rsidRPr="00110DB9">
        <w:rPr>
          <w:rFonts w:ascii="仿宋" w:eastAsia="仿宋" w:hAnsi="仿宋" w:hint="eastAsia"/>
          <w:sz w:val="30"/>
          <w:szCs w:val="30"/>
        </w:rPr>
        <w:t>……</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注：文献中的作者</w:t>
      </w:r>
      <w:r>
        <w:rPr>
          <w:rFonts w:ascii="仿宋" w:eastAsia="仿宋" w:hAnsi="仿宋" w:hint="eastAsia"/>
          <w:sz w:val="30"/>
          <w:szCs w:val="30"/>
        </w:rPr>
        <w:t>少</w:t>
      </w:r>
      <w:r w:rsidRPr="00110DB9">
        <w:rPr>
          <w:rFonts w:ascii="仿宋" w:eastAsia="仿宋" w:hAnsi="仿宋" w:hint="eastAsia"/>
          <w:sz w:val="30"/>
          <w:szCs w:val="30"/>
        </w:rPr>
        <w:t>于</w:t>
      </w:r>
      <w:r>
        <w:rPr>
          <w:rFonts w:ascii="仿宋" w:eastAsia="仿宋" w:hAnsi="仿宋"/>
          <w:sz w:val="30"/>
          <w:szCs w:val="30"/>
        </w:rPr>
        <w:t>3</w:t>
      </w:r>
      <w:r w:rsidRPr="00110DB9">
        <w:rPr>
          <w:rFonts w:ascii="仿宋" w:eastAsia="仿宋" w:hAnsi="仿宋" w:hint="eastAsia"/>
          <w:sz w:val="30"/>
          <w:szCs w:val="30"/>
        </w:rPr>
        <w:t>位时全部列出</w:t>
      </w:r>
      <w:r>
        <w:rPr>
          <w:rFonts w:ascii="仿宋" w:eastAsia="仿宋" w:hAnsi="仿宋" w:hint="eastAsia"/>
          <w:sz w:val="30"/>
          <w:szCs w:val="30"/>
        </w:rPr>
        <w:t>，</w:t>
      </w:r>
      <w:r w:rsidRPr="00110DB9">
        <w:rPr>
          <w:rFonts w:ascii="仿宋" w:eastAsia="仿宋" w:hAnsi="仿宋" w:hint="eastAsia"/>
          <w:sz w:val="30"/>
          <w:szCs w:val="30"/>
        </w:rPr>
        <w:t>超过</w:t>
      </w:r>
      <w:r>
        <w:rPr>
          <w:rFonts w:ascii="仿宋" w:eastAsia="仿宋" w:hAnsi="仿宋"/>
          <w:sz w:val="30"/>
          <w:szCs w:val="30"/>
        </w:rPr>
        <w:t>3</w:t>
      </w:r>
      <w:r w:rsidRPr="00110DB9">
        <w:rPr>
          <w:rFonts w:ascii="仿宋" w:eastAsia="仿宋" w:hAnsi="仿宋" w:hint="eastAsia"/>
          <w:sz w:val="30"/>
          <w:szCs w:val="30"/>
        </w:rPr>
        <w:t>位时只列前三位，其后加“等”字即可；作者姓名之间用逗号分开；中外人名一律采用姓在前</w:t>
      </w:r>
      <w:r>
        <w:rPr>
          <w:rFonts w:ascii="仿宋" w:eastAsia="仿宋" w:hAnsi="仿宋" w:hint="eastAsia"/>
          <w:sz w:val="30"/>
          <w:szCs w:val="30"/>
        </w:rPr>
        <w:t>、</w:t>
      </w:r>
      <w:r w:rsidRPr="00110DB9">
        <w:rPr>
          <w:rFonts w:ascii="仿宋" w:eastAsia="仿宋" w:hAnsi="仿宋" w:hint="eastAsia"/>
          <w:sz w:val="30"/>
          <w:szCs w:val="30"/>
        </w:rPr>
        <w:t>名在后的著录法。英文文献按照以上标准书写。</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bCs/>
          <w:sz w:val="30"/>
          <w:szCs w:val="30"/>
        </w:rPr>
        <w:t>14</w:t>
      </w:r>
      <w:r>
        <w:rPr>
          <w:rFonts w:ascii="仿宋" w:eastAsia="仿宋" w:hAnsi="仿宋"/>
          <w:bCs/>
          <w:sz w:val="30"/>
          <w:szCs w:val="30"/>
        </w:rPr>
        <w:t>.</w:t>
      </w:r>
      <w:r w:rsidRPr="00110DB9">
        <w:rPr>
          <w:rFonts w:ascii="仿宋" w:eastAsia="仿宋" w:hAnsi="仿宋" w:hint="eastAsia"/>
          <w:bCs/>
          <w:sz w:val="30"/>
          <w:szCs w:val="30"/>
        </w:rPr>
        <w:t>附录</w:t>
      </w:r>
    </w:p>
    <w:p w:rsidR="00BF744C" w:rsidRPr="00110DB9" w:rsidRDefault="00BF744C" w:rsidP="002F7C50">
      <w:pPr>
        <w:spacing w:line="520" w:lineRule="exact"/>
        <w:ind w:firstLineChars="200" w:firstLine="600"/>
        <w:rPr>
          <w:rFonts w:ascii="仿宋" w:eastAsia="仿宋" w:hAnsi="仿宋"/>
          <w:bCs/>
          <w:sz w:val="30"/>
          <w:szCs w:val="30"/>
        </w:rPr>
      </w:pPr>
      <w:r w:rsidRPr="00110DB9">
        <w:rPr>
          <w:rFonts w:ascii="仿宋" w:eastAsia="仿宋" w:hAnsi="仿宋" w:hint="eastAsia"/>
          <w:bCs/>
          <w:sz w:val="30"/>
          <w:szCs w:val="30"/>
        </w:rPr>
        <w:t>依序编排为附录</w:t>
      </w:r>
      <w:r w:rsidRPr="00110DB9">
        <w:rPr>
          <w:rFonts w:ascii="仿宋" w:eastAsia="仿宋" w:hAnsi="仿宋"/>
          <w:bCs/>
          <w:sz w:val="30"/>
          <w:szCs w:val="30"/>
        </w:rPr>
        <w:t>1</w:t>
      </w:r>
      <w:r>
        <w:rPr>
          <w:rFonts w:ascii="仿宋" w:eastAsia="仿宋" w:hAnsi="仿宋" w:hint="eastAsia"/>
          <w:bCs/>
          <w:sz w:val="30"/>
          <w:szCs w:val="30"/>
        </w:rPr>
        <w:t>、</w:t>
      </w:r>
      <w:r w:rsidRPr="00110DB9">
        <w:rPr>
          <w:rFonts w:ascii="仿宋" w:eastAsia="仿宋" w:hAnsi="仿宋" w:hint="eastAsia"/>
          <w:bCs/>
          <w:sz w:val="30"/>
          <w:szCs w:val="30"/>
        </w:rPr>
        <w:t>附录</w:t>
      </w:r>
      <w:r w:rsidRPr="00110DB9">
        <w:rPr>
          <w:rFonts w:ascii="仿宋" w:eastAsia="仿宋" w:hAnsi="仿宋"/>
          <w:bCs/>
          <w:sz w:val="30"/>
          <w:szCs w:val="30"/>
        </w:rPr>
        <w:t>2</w:t>
      </w:r>
      <w:r w:rsidRPr="00110DB9">
        <w:rPr>
          <w:rFonts w:ascii="仿宋" w:eastAsia="仿宋" w:hAnsi="仿宋" w:hint="eastAsia"/>
          <w:bCs/>
          <w:sz w:val="30"/>
          <w:szCs w:val="30"/>
        </w:rPr>
        <w:t>……。附录中的图表公式另编排序号，与正文分开。</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攻读学位期间发表的学术论文目录格式</w:t>
      </w:r>
      <w:r>
        <w:rPr>
          <w:rFonts w:ascii="仿宋" w:eastAsia="仿宋" w:hAnsi="仿宋" w:hint="eastAsia"/>
          <w:sz w:val="30"/>
          <w:szCs w:val="30"/>
        </w:rPr>
        <w:t>要求</w:t>
      </w:r>
      <w:r w:rsidRPr="00110DB9">
        <w:rPr>
          <w:rFonts w:ascii="仿宋" w:eastAsia="仿宋" w:hAnsi="仿宋" w:hint="eastAsia"/>
          <w:sz w:val="30"/>
          <w:szCs w:val="30"/>
        </w:rPr>
        <w:t>同</w:t>
      </w:r>
      <w:r>
        <w:rPr>
          <w:rFonts w:ascii="仿宋" w:eastAsia="仿宋" w:hAnsi="仿宋" w:hint="eastAsia"/>
          <w:sz w:val="30"/>
          <w:szCs w:val="30"/>
        </w:rPr>
        <w:t>本项规定</w:t>
      </w:r>
      <w:r w:rsidRPr="00110DB9">
        <w:rPr>
          <w:rFonts w:ascii="仿宋" w:eastAsia="仿宋" w:hAnsi="仿宋" w:hint="eastAsia"/>
          <w:sz w:val="30"/>
          <w:szCs w:val="30"/>
        </w:rPr>
        <w:t>。</w:t>
      </w:r>
      <w:r w:rsidRPr="00110DB9">
        <w:rPr>
          <w:rFonts w:ascii="仿宋" w:eastAsia="仿宋" w:hAnsi="仿宋"/>
          <w:sz w:val="30"/>
          <w:szCs w:val="30"/>
        </w:rPr>
        <w:t xml:space="preserve"> </w:t>
      </w:r>
    </w:p>
    <w:p w:rsidR="00BF744C" w:rsidRPr="00AA1ACD" w:rsidRDefault="00BF744C" w:rsidP="002F7C50">
      <w:pPr>
        <w:spacing w:line="520" w:lineRule="exact"/>
        <w:ind w:firstLineChars="200" w:firstLine="600"/>
        <w:rPr>
          <w:rFonts w:ascii="黑体" w:eastAsia="黑体" w:hAnsi="黑体"/>
          <w:sz w:val="30"/>
          <w:szCs w:val="30"/>
        </w:rPr>
      </w:pPr>
      <w:r w:rsidRPr="00AA1ACD">
        <w:rPr>
          <w:rFonts w:ascii="黑体" w:eastAsia="黑体" w:hAnsi="黑体" w:hint="eastAsia"/>
          <w:sz w:val="30"/>
          <w:szCs w:val="30"/>
        </w:rPr>
        <w:t>三、学位论文印制的册数及使用</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博士学位论文一般印制</w:t>
      </w:r>
      <w:r w:rsidRPr="00110DB9">
        <w:rPr>
          <w:rFonts w:ascii="仿宋" w:eastAsia="仿宋" w:hAnsi="仿宋"/>
          <w:sz w:val="30"/>
          <w:szCs w:val="30"/>
        </w:rPr>
        <w:t>35</w:t>
      </w:r>
      <w:r w:rsidRPr="00110DB9">
        <w:rPr>
          <w:rFonts w:ascii="仿宋" w:eastAsia="仿宋" w:hAnsi="仿宋" w:hint="eastAsia"/>
          <w:sz w:val="30"/>
          <w:szCs w:val="30"/>
        </w:rPr>
        <w:t>本，硕士学位论文一般印制</w:t>
      </w:r>
      <w:r w:rsidRPr="00110DB9">
        <w:rPr>
          <w:rFonts w:ascii="仿宋" w:eastAsia="仿宋" w:hAnsi="仿宋"/>
          <w:sz w:val="30"/>
          <w:szCs w:val="30"/>
        </w:rPr>
        <w:t>20</w:t>
      </w:r>
      <w:r w:rsidRPr="00110DB9">
        <w:rPr>
          <w:rFonts w:ascii="仿宋" w:eastAsia="仿宋" w:hAnsi="仿宋" w:hint="eastAsia"/>
          <w:sz w:val="30"/>
          <w:szCs w:val="30"/>
        </w:rPr>
        <w:t>本，供论文答辩、有关部门存档及答辩人自用。</w:t>
      </w:r>
      <w:r w:rsidRPr="00110DB9">
        <w:rPr>
          <w:rFonts w:ascii="仿宋" w:eastAsia="仿宋" w:hAnsi="仿宋"/>
          <w:sz w:val="30"/>
          <w:szCs w:val="30"/>
        </w:rPr>
        <w:t xml:space="preserve"> </w:t>
      </w:r>
    </w:p>
    <w:p w:rsidR="00BF744C" w:rsidRPr="00AA1ACD" w:rsidRDefault="00BF744C" w:rsidP="002F7C50">
      <w:pPr>
        <w:spacing w:line="520" w:lineRule="exact"/>
        <w:ind w:firstLineChars="200" w:firstLine="600"/>
        <w:rPr>
          <w:rFonts w:ascii="黑体" w:eastAsia="黑体" w:hAnsi="黑体"/>
          <w:sz w:val="30"/>
          <w:szCs w:val="30"/>
        </w:rPr>
      </w:pPr>
      <w:r w:rsidRPr="00AA1ACD">
        <w:rPr>
          <w:rFonts w:ascii="黑体" w:eastAsia="黑体" w:hAnsi="黑体" w:hint="eastAsia"/>
          <w:sz w:val="30"/>
          <w:szCs w:val="30"/>
        </w:rPr>
        <w:t>四、违反学位论文形式规范的责任</w:t>
      </w:r>
    </w:p>
    <w:p w:rsidR="00BF744C" w:rsidRPr="00110DB9" w:rsidRDefault="00BF744C" w:rsidP="002F7C50">
      <w:pPr>
        <w:spacing w:line="520" w:lineRule="exact"/>
        <w:ind w:firstLineChars="200" w:firstLine="600"/>
        <w:rPr>
          <w:rFonts w:ascii="仿宋" w:eastAsia="仿宋" w:hAnsi="仿宋"/>
          <w:sz w:val="30"/>
          <w:szCs w:val="30"/>
        </w:rPr>
      </w:pPr>
      <w:r w:rsidRPr="00110DB9">
        <w:rPr>
          <w:rFonts w:ascii="仿宋" w:eastAsia="仿宋" w:hAnsi="仿宋" w:hint="eastAsia"/>
          <w:sz w:val="30"/>
          <w:szCs w:val="30"/>
        </w:rPr>
        <w:t>硕士、博士学位论文不符合本规范规定</w:t>
      </w:r>
      <w:r>
        <w:rPr>
          <w:rFonts w:ascii="仿宋" w:eastAsia="仿宋" w:hAnsi="仿宋" w:hint="eastAsia"/>
          <w:sz w:val="30"/>
          <w:szCs w:val="30"/>
        </w:rPr>
        <w:t>的</w:t>
      </w:r>
      <w:r w:rsidRPr="00110DB9">
        <w:rPr>
          <w:rFonts w:ascii="仿宋" w:eastAsia="仿宋" w:hAnsi="仿宋" w:hint="eastAsia"/>
          <w:sz w:val="30"/>
          <w:szCs w:val="30"/>
        </w:rPr>
        <w:t>标准，导师、评阅人、相关答辩机构应</w:t>
      </w:r>
      <w:r>
        <w:rPr>
          <w:rFonts w:ascii="仿宋" w:eastAsia="仿宋" w:hAnsi="仿宋" w:hint="eastAsia"/>
          <w:sz w:val="30"/>
          <w:szCs w:val="30"/>
        </w:rPr>
        <w:t>当</w:t>
      </w:r>
      <w:r w:rsidRPr="00110DB9">
        <w:rPr>
          <w:rFonts w:ascii="仿宋" w:eastAsia="仿宋" w:hAnsi="仿宋" w:hint="eastAsia"/>
          <w:sz w:val="30"/>
          <w:szCs w:val="30"/>
        </w:rPr>
        <w:t>视情节轻重，分别</w:t>
      </w:r>
      <w:r>
        <w:rPr>
          <w:rFonts w:ascii="仿宋" w:eastAsia="仿宋" w:hAnsi="仿宋" w:hint="eastAsia"/>
          <w:sz w:val="30"/>
          <w:szCs w:val="30"/>
        </w:rPr>
        <w:t>作</w:t>
      </w:r>
      <w:r w:rsidRPr="00110DB9">
        <w:rPr>
          <w:rFonts w:ascii="仿宋" w:eastAsia="仿宋" w:hAnsi="仿宋" w:hint="eastAsia"/>
          <w:sz w:val="30"/>
          <w:szCs w:val="30"/>
        </w:rPr>
        <w:t>出限期修改论文、延期</w:t>
      </w:r>
      <w:r>
        <w:rPr>
          <w:rFonts w:ascii="仿宋" w:eastAsia="仿宋" w:hAnsi="仿宋" w:hint="eastAsia"/>
          <w:sz w:val="30"/>
          <w:szCs w:val="30"/>
        </w:rPr>
        <w:t>再</w:t>
      </w:r>
      <w:r w:rsidRPr="00110DB9">
        <w:rPr>
          <w:rFonts w:ascii="仿宋" w:eastAsia="仿宋" w:hAnsi="仿宋" w:hint="eastAsia"/>
          <w:sz w:val="30"/>
          <w:szCs w:val="30"/>
        </w:rPr>
        <w:t>答辩及不予推荐、不建议授予学位等处理</w:t>
      </w:r>
      <w:r>
        <w:rPr>
          <w:rFonts w:ascii="仿宋" w:eastAsia="仿宋" w:hAnsi="仿宋" w:hint="eastAsia"/>
          <w:sz w:val="30"/>
          <w:szCs w:val="30"/>
        </w:rPr>
        <w:t>的建议</w:t>
      </w:r>
      <w:r w:rsidRPr="00110DB9">
        <w:rPr>
          <w:rFonts w:ascii="仿宋" w:eastAsia="仿宋" w:hAnsi="仿宋" w:hint="eastAsia"/>
          <w:sz w:val="30"/>
          <w:szCs w:val="30"/>
        </w:rPr>
        <w:t>。</w:t>
      </w:r>
      <w:r w:rsidRPr="00110DB9">
        <w:rPr>
          <w:rFonts w:ascii="仿宋" w:eastAsia="仿宋" w:hAnsi="仿宋"/>
          <w:sz w:val="30"/>
          <w:szCs w:val="30"/>
        </w:rPr>
        <w:t xml:space="preserve"> </w:t>
      </w:r>
    </w:p>
    <w:p w:rsidR="00BF744C" w:rsidRPr="00110DB9" w:rsidRDefault="00BF744C" w:rsidP="002F7C50">
      <w:pPr>
        <w:spacing w:line="520" w:lineRule="exact"/>
        <w:ind w:firstLineChars="200" w:firstLine="600"/>
        <w:rPr>
          <w:rFonts w:ascii="仿宋" w:eastAsia="仿宋" w:hAnsi="仿宋"/>
          <w:sz w:val="30"/>
          <w:szCs w:val="30"/>
        </w:rPr>
      </w:pPr>
    </w:p>
    <w:p w:rsidR="00BF744C" w:rsidRPr="002F7C50" w:rsidRDefault="00BF744C">
      <w:pPr>
        <w:widowControl/>
        <w:jc w:val="left"/>
        <w:rPr>
          <w:rFonts w:ascii="黑体" w:eastAsia="黑体" w:hAnsi="黑体"/>
          <w:sz w:val="30"/>
          <w:szCs w:val="30"/>
        </w:rPr>
      </w:pPr>
    </w:p>
    <w:p w:rsidR="00BF744C" w:rsidRPr="009D03A7" w:rsidRDefault="00BF744C" w:rsidP="00E618B9">
      <w:pPr>
        <w:widowControl/>
        <w:jc w:val="left"/>
        <w:rPr>
          <w:rFonts w:ascii="黑体" w:eastAsia="黑体" w:hAnsi="黑体"/>
          <w:sz w:val="30"/>
          <w:szCs w:val="30"/>
        </w:rPr>
      </w:pPr>
      <w:r>
        <w:rPr>
          <w:rFonts w:ascii="黑体" w:eastAsia="黑体" w:hAnsi="黑体"/>
          <w:sz w:val="30"/>
          <w:szCs w:val="30"/>
        </w:rPr>
        <w:br w:type="page"/>
      </w:r>
      <w:r w:rsidRPr="009D03A7">
        <w:rPr>
          <w:rFonts w:ascii="黑体" w:eastAsia="黑体" w:hAnsi="黑体" w:hint="eastAsia"/>
          <w:sz w:val="30"/>
          <w:szCs w:val="30"/>
        </w:rPr>
        <w:lastRenderedPageBreak/>
        <w:t>附件</w:t>
      </w:r>
      <w:r w:rsidRPr="009D03A7">
        <w:rPr>
          <w:rFonts w:ascii="黑体" w:eastAsia="黑体" w:hAnsi="黑体"/>
          <w:sz w:val="30"/>
          <w:szCs w:val="30"/>
        </w:rPr>
        <w:t>2</w:t>
      </w:r>
    </w:p>
    <w:p w:rsidR="00BF744C" w:rsidRPr="00C76BB6" w:rsidRDefault="00BF744C" w:rsidP="002F7C50">
      <w:pPr>
        <w:spacing w:line="520" w:lineRule="exact"/>
        <w:jc w:val="center"/>
        <w:rPr>
          <w:rFonts w:ascii="方正小标宋简体" w:eastAsia="方正小标宋简体" w:hAnsi="黑体"/>
          <w:sz w:val="36"/>
          <w:szCs w:val="36"/>
        </w:rPr>
      </w:pPr>
      <w:r w:rsidRPr="00C76BB6">
        <w:rPr>
          <w:rFonts w:ascii="方正小标宋简体" w:eastAsia="方正小标宋简体" w:hAnsi="黑体" w:hint="eastAsia"/>
          <w:sz w:val="36"/>
          <w:szCs w:val="36"/>
        </w:rPr>
        <w:t>中国政法大学学位论文答辩委员会</w:t>
      </w:r>
    </w:p>
    <w:p w:rsidR="00BF744C" w:rsidRPr="00C76BB6" w:rsidRDefault="00BF744C" w:rsidP="002F7C50">
      <w:pPr>
        <w:spacing w:line="520" w:lineRule="exact"/>
        <w:jc w:val="center"/>
        <w:rPr>
          <w:rFonts w:ascii="方正小标宋简体" w:eastAsia="方正小标宋简体" w:hAnsi="黑体"/>
          <w:sz w:val="36"/>
          <w:szCs w:val="36"/>
        </w:rPr>
      </w:pPr>
      <w:r w:rsidRPr="00C76BB6">
        <w:rPr>
          <w:rFonts w:ascii="方正小标宋简体" w:eastAsia="方正小标宋简体" w:hAnsi="黑体" w:hint="eastAsia"/>
          <w:sz w:val="36"/>
          <w:szCs w:val="36"/>
        </w:rPr>
        <w:t>工作要求及答辩会程序</w:t>
      </w:r>
    </w:p>
    <w:p w:rsidR="00BF744C" w:rsidRPr="007721E3" w:rsidRDefault="00BF744C" w:rsidP="002F7C50">
      <w:pPr>
        <w:spacing w:line="520" w:lineRule="exact"/>
        <w:rPr>
          <w:rFonts w:ascii="仿宋" w:eastAsia="仿宋" w:hAnsi="仿宋"/>
          <w:sz w:val="32"/>
          <w:szCs w:val="32"/>
        </w:rPr>
      </w:pPr>
    </w:p>
    <w:p w:rsidR="00BF744C" w:rsidRPr="009D03A7" w:rsidRDefault="00BF744C" w:rsidP="002F7C50">
      <w:pPr>
        <w:spacing w:line="520" w:lineRule="exact"/>
        <w:ind w:firstLineChars="200" w:firstLine="600"/>
        <w:rPr>
          <w:rFonts w:ascii="黑体" w:eastAsia="黑体" w:hAnsi="黑体" w:cs="宋体"/>
          <w:bCs/>
          <w:sz w:val="30"/>
          <w:szCs w:val="30"/>
        </w:rPr>
      </w:pPr>
      <w:r w:rsidRPr="009D03A7">
        <w:rPr>
          <w:rFonts w:ascii="黑体" w:eastAsia="黑体" w:hAnsi="黑体" w:cs="宋体" w:hint="eastAsia"/>
          <w:bCs/>
          <w:sz w:val="30"/>
          <w:szCs w:val="30"/>
        </w:rPr>
        <w:t>一、学位论文答辩委员会工作要求</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（一）坚持标准，保证质量，严格把关，维护学位声誉，不得降格以求。</w:t>
      </w:r>
      <w:r w:rsidRPr="009D03A7">
        <w:rPr>
          <w:rFonts w:ascii="仿宋" w:eastAsia="仿宋" w:hAnsi="仿宋" w:cs="宋体"/>
          <w:sz w:val="30"/>
          <w:szCs w:val="30"/>
        </w:rPr>
        <w:t xml:space="preserve"> </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（二）发扬民主，在学术观点上可</w:t>
      </w:r>
      <w:r>
        <w:rPr>
          <w:rFonts w:ascii="仿宋" w:eastAsia="仿宋" w:hAnsi="仿宋" w:cs="宋体" w:hint="eastAsia"/>
          <w:sz w:val="30"/>
          <w:szCs w:val="30"/>
        </w:rPr>
        <w:t>以</w:t>
      </w:r>
      <w:r w:rsidRPr="009D03A7">
        <w:rPr>
          <w:rFonts w:ascii="仿宋" w:eastAsia="仿宋" w:hAnsi="仿宋" w:cs="宋体" w:hint="eastAsia"/>
          <w:sz w:val="30"/>
          <w:szCs w:val="30"/>
        </w:rPr>
        <w:t>各抒己见。答辩会一般以公开方式举行，校内外有关人员可</w:t>
      </w:r>
      <w:r>
        <w:rPr>
          <w:rFonts w:ascii="仿宋" w:eastAsia="仿宋" w:hAnsi="仿宋" w:cs="宋体" w:hint="eastAsia"/>
          <w:sz w:val="30"/>
          <w:szCs w:val="30"/>
        </w:rPr>
        <w:t>以</w:t>
      </w:r>
      <w:r w:rsidRPr="009D03A7">
        <w:rPr>
          <w:rFonts w:ascii="仿宋" w:eastAsia="仿宋" w:hAnsi="仿宋" w:cs="宋体" w:hint="eastAsia"/>
          <w:sz w:val="30"/>
          <w:szCs w:val="30"/>
        </w:rPr>
        <w:t>列席旁听。</w:t>
      </w:r>
      <w:r w:rsidRPr="009D03A7">
        <w:rPr>
          <w:rFonts w:ascii="仿宋" w:eastAsia="仿宋" w:hAnsi="仿宋" w:cs="宋体"/>
          <w:sz w:val="30"/>
          <w:szCs w:val="30"/>
        </w:rPr>
        <w:t xml:space="preserve"> </w:t>
      </w:r>
    </w:p>
    <w:p w:rsidR="00BF744C"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（三）学位论文答辩应</w:t>
      </w:r>
      <w:r>
        <w:rPr>
          <w:rFonts w:ascii="仿宋" w:eastAsia="仿宋" w:hAnsi="仿宋" w:cs="宋体" w:hint="eastAsia"/>
          <w:sz w:val="30"/>
          <w:szCs w:val="30"/>
        </w:rPr>
        <w:t>当</w:t>
      </w:r>
      <w:r w:rsidRPr="009D03A7">
        <w:rPr>
          <w:rFonts w:ascii="仿宋" w:eastAsia="仿宋" w:hAnsi="仿宋" w:cs="宋体" w:hint="eastAsia"/>
          <w:sz w:val="30"/>
          <w:szCs w:val="30"/>
        </w:rPr>
        <w:t>逐一进行，逐一作出决议。硕士学位论文答辩会的时间一般为</w:t>
      </w:r>
      <w:r>
        <w:rPr>
          <w:rFonts w:ascii="仿宋" w:eastAsia="仿宋" w:hAnsi="仿宋" w:cs="宋体"/>
          <w:sz w:val="30"/>
          <w:szCs w:val="30"/>
        </w:rPr>
        <w:t>1</w:t>
      </w:r>
      <w:r w:rsidRPr="009D03A7">
        <w:rPr>
          <w:rFonts w:ascii="仿宋" w:eastAsia="仿宋" w:hAnsi="仿宋" w:cs="宋体" w:hint="eastAsia"/>
          <w:sz w:val="30"/>
          <w:szCs w:val="30"/>
        </w:rPr>
        <w:t>小时，博士学位论文答辩会时间一般为</w:t>
      </w:r>
      <w:r>
        <w:rPr>
          <w:rFonts w:ascii="仿宋" w:eastAsia="仿宋" w:hAnsi="仿宋" w:cs="宋体"/>
          <w:sz w:val="30"/>
          <w:szCs w:val="30"/>
        </w:rPr>
        <w:t>3</w:t>
      </w:r>
      <w:r w:rsidRPr="009D03A7">
        <w:rPr>
          <w:rFonts w:ascii="仿宋" w:eastAsia="仿宋" w:hAnsi="仿宋" w:cs="宋体" w:hint="eastAsia"/>
          <w:sz w:val="30"/>
          <w:szCs w:val="30"/>
        </w:rPr>
        <w:t>小时。</w:t>
      </w:r>
    </w:p>
    <w:p w:rsidR="00BF744C" w:rsidRPr="009D03A7" w:rsidRDefault="00BF744C" w:rsidP="002F7C50">
      <w:pPr>
        <w:spacing w:line="520" w:lineRule="exact"/>
        <w:ind w:firstLineChars="200" w:firstLine="600"/>
        <w:rPr>
          <w:rFonts w:ascii="黑体" w:eastAsia="黑体" w:hAnsi="黑体" w:cs="宋体"/>
          <w:bCs/>
          <w:sz w:val="30"/>
          <w:szCs w:val="30"/>
        </w:rPr>
      </w:pPr>
      <w:r w:rsidRPr="009D03A7">
        <w:rPr>
          <w:rFonts w:ascii="黑体" w:eastAsia="黑体" w:hAnsi="黑体" w:cs="宋体" w:hint="eastAsia"/>
          <w:bCs/>
          <w:sz w:val="30"/>
          <w:szCs w:val="30"/>
        </w:rPr>
        <w:t>二、学位论文答辩会程序</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（一）答辩委员会主席宣布答辩会开始并介绍委员会成员。</w:t>
      </w:r>
      <w:r w:rsidRPr="009D03A7">
        <w:rPr>
          <w:rFonts w:ascii="仿宋" w:eastAsia="仿宋" w:hAnsi="仿宋" w:cs="宋体"/>
          <w:sz w:val="30"/>
          <w:szCs w:val="30"/>
        </w:rPr>
        <w:t xml:space="preserve"> </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（二）会议秘书介绍</w:t>
      </w:r>
      <w:r>
        <w:rPr>
          <w:rFonts w:ascii="仿宋" w:eastAsia="仿宋" w:hAnsi="仿宋" w:cs="宋体" w:hint="eastAsia"/>
          <w:sz w:val="30"/>
          <w:szCs w:val="30"/>
        </w:rPr>
        <w:t>相关</w:t>
      </w:r>
      <w:r w:rsidRPr="009D03A7">
        <w:rPr>
          <w:rFonts w:ascii="仿宋" w:eastAsia="仿宋" w:hAnsi="仿宋" w:cs="宋体" w:hint="eastAsia"/>
          <w:sz w:val="30"/>
          <w:szCs w:val="30"/>
        </w:rPr>
        <w:t>情况</w:t>
      </w:r>
      <w:r>
        <w:rPr>
          <w:rFonts w:ascii="仿宋" w:eastAsia="仿宋" w:hAnsi="仿宋" w:cs="宋体" w:hint="eastAsia"/>
          <w:sz w:val="30"/>
          <w:szCs w:val="30"/>
        </w:rPr>
        <w:t>。</w:t>
      </w:r>
      <w:r w:rsidRPr="009D03A7">
        <w:rPr>
          <w:rFonts w:ascii="仿宋" w:eastAsia="仿宋" w:hAnsi="仿宋" w:cs="宋体"/>
          <w:sz w:val="30"/>
          <w:szCs w:val="30"/>
        </w:rPr>
        <w:t xml:space="preserve"> </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sz w:val="30"/>
          <w:szCs w:val="30"/>
        </w:rPr>
        <w:t>1.</w:t>
      </w:r>
      <w:r w:rsidRPr="009D03A7">
        <w:rPr>
          <w:rFonts w:ascii="仿宋" w:eastAsia="仿宋" w:hAnsi="仿宋" w:cs="宋体" w:hint="eastAsia"/>
          <w:sz w:val="30"/>
          <w:szCs w:val="30"/>
        </w:rPr>
        <w:t>答辩人执行培养计划、进行课程学习、从事科学研究以及完成学位课程考试和学位论文的情况。</w:t>
      </w:r>
      <w:r w:rsidRPr="009D03A7">
        <w:rPr>
          <w:rFonts w:ascii="仿宋" w:eastAsia="仿宋" w:hAnsi="仿宋" w:cs="宋体"/>
          <w:sz w:val="30"/>
          <w:szCs w:val="30"/>
        </w:rPr>
        <w:t xml:space="preserve"> </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sz w:val="30"/>
          <w:szCs w:val="30"/>
        </w:rPr>
        <w:t>2.</w:t>
      </w:r>
      <w:r w:rsidRPr="009D03A7">
        <w:rPr>
          <w:rFonts w:ascii="仿宋" w:eastAsia="仿宋" w:hAnsi="仿宋" w:cs="宋体" w:hint="eastAsia"/>
          <w:sz w:val="30"/>
          <w:szCs w:val="30"/>
        </w:rPr>
        <w:t>同等学力人员的学位论文答辩，应</w:t>
      </w:r>
      <w:r>
        <w:rPr>
          <w:rFonts w:ascii="仿宋" w:eastAsia="仿宋" w:hAnsi="仿宋" w:cs="宋体" w:hint="eastAsia"/>
          <w:sz w:val="30"/>
          <w:szCs w:val="30"/>
        </w:rPr>
        <w:t>当</w:t>
      </w:r>
      <w:r w:rsidRPr="009D03A7">
        <w:rPr>
          <w:rFonts w:ascii="仿宋" w:eastAsia="仿宋" w:hAnsi="仿宋" w:cs="宋体" w:hint="eastAsia"/>
          <w:sz w:val="30"/>
          <w:szCs w:val="30"/>
        </w:rPr>
        <w:t>全面介绍申请人的有关情况。</w:t>
      </w:r>
      <w:r w:rsidRPr="009D03A7">
        <w:rPr>
          <w:rFonts w:ascii="仿宋" w:eastAsia="仿宋" w:hAnsi="仿宋" w:cs="宋体"/>
          <w:sz w:val="30"/>
          <w:szCs w:val="30"/>
        </w:rPr>
        <w:t xml:space="preserve"> </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sz w:val="30"/>
          <w:szCs w:val="30"/>
        </w:rPr>
        <w:t>3.</w:t>
      </w:r>
      <w:r w:rsidRPr="009D03A7">
        <w:rPr>
          <w:rFonts w:ascii="仿宋" w:eastAsia="仿宋" w:hAnsi="仿宋" w:cs="宋体" w:hint="eastAsia"/>
          <w:sz w:val="30"/>
          <w:szCs w:val="30"/>
        </w:rPr>
        <w:t>宣读导师的推荐意见。</w:t>
      </w:r>
      <w:r w:rsidRPr="009D03A7">
        <w:rPr>
          <w:rFonts w:ascii="仿宋" w:eastAsia="仿宋" w:hAnsi="仿宋" w:cs="宋体"/>
          <w:sz w:val="30"/>
          <w:szCs w:val="30"/>
        </w:rPr>
        <w:t xml:space="preserve"> </w:t>
      </w:r>
    </w:p>
    <w:p w:rsidR="00BF744C"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（三）申请人简要介绍论文的主要内容。</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应</w:t>
      </w:r>
      <w:r>
        <w:rPr>
          <w:rFonts w:ascii="仿宋" w:eastAsia="仿宋" w:hAnsi="仿宋" w:cs="宋体" w:hint="eastAsia"/>
          <w:sz w:val="30"/>
          <w:szCs w:val="30"/>
        </w:rPr>
        <w:t>当</w:t>
      </w:r>
      <w:r w:rsidRPr="009D03A7">
        <w:rPr>
          <w:rFonts w:ascii="仿宋" w:eastAsia="仿宋" w:hAnsi="仿宋" w:cs="宋体" w:hint="eastAsia"/>
          <w:sz w:val="30"/>
          <w:szCs w:val="30"/>
        </w:rPr>
        <w:t>着重阐述自己的见解和需要补充说明的问题。硕士学位论文</w:t>
      </w:r>
      <w:r>
        <w:rPr>
          <w:rFonts w:ascii="仿宋" w:eastAsia="仿宋" w:hAnsi="仿宋" w:cs="宋体" w:hint="eastAsia"/>
          <w:sz w:val="30"/>
          <w:szCs w:val="30"/>
        </w:rPr>
        <w:t>的阐述时间</w:t>
      </w:r>
      <w:r w:rsidRPr="009D03A7">
        <w:rPr>
          <w:rFonts w:ascii="仿宋" w:eastAsia="仿宋" w:hAnsi="仿宋" w:cs="宋体" w:hint="eastAsia"/>
          <w:sz w:val="30"/>
          <w:szCs w:val="30"/>
        </w:rPr>
        <w:t>一般不超过</w:t>
      </w:r>
      <w:r>
        <w:rPr>
          <w:rFonts w:ascii="仿宋" w:eastAsia="仿宋" w:hAnsi="仿宋" w:cs="宋体"/>
          <w:sz w:val="30"/>
          <w:szCs w:val="30"/>
        </w:rPr>
        <w:t>20</w:t>
      </w:r>
      <w:r w:rsidRPr="009D03A7">
        <w:rPr>
          <w:rFonts w:ascii="仿宋" w:eastAsia="仿宋" w:hAnsi="仿宋" w:cs="宋体" w:hint="eastAsia"/>
          <w:sz w:val="30"/>
          <w:szCs w:val="30"/>
        </w:rPr>
        <w:t>分钟；博士学位论文</w:t>
      </w:r>
      <w:r>
        <w:rPr>
          <w:rFonts w:ascii="仿宋" w:eastAsia="仿宋" w:hAnsi="仿宋" w:cs="宋体" w:hint="eastAsia"/>
          <w:sz w:val="30"/>
          <w:szCs w:val="30"/>
        </w:rPr>
        <w:t>的阐述时间</w:t>
      </w:r>
      <w:r w:rsidRPr="009D03A7">
        <w:rPr>
          <w:rFonts w:ascii="仿宋" w:eastAsia="仿宋" w:hAnsi="仿宋" w:cs="宋体" w:hint="eastAsia"/>
          <w:sz w:val="30"/>
          <w:szCs w:val="30"/>
        </w:rPr>
        <w:t>一般不超过</w:t>
      </w:r>
      <w:r>
        <w:rPr>
          <w:rFonts w:ascii="仿宋" w:eastAsia="仿宋" w:hAnsi="仿宋" w:cs="宋体"/>
          <w:sz w:val="30"/>
          <w:szCs w:val="30"/>
        </w:rPr>
        <w:t>40</w:t>
      </w:r>
      <w:r w:rsidRPr="009D03A7">
        <w:rPr>
          <w:rFonts w:ascii="仿宋" w:eastAsia="仿宋" w:hAnsi="仿宋" w:cs="宋体" w:hint="eastAsia"/>
          <w:sz w:val="30"/>
          <w:szCs w:val="30"/>
        </w:rPr>
        <w:t>钟。</w:t>
      </w:r>
      <w:r w:rsidRPr="009D03A7">
        <w:rPr>
          <w:rFonts w:ascii="仿宋" w:eastAsia="仿宋" w:hAnsi="仿宋" w:cs="宋体"/>
          <w:sz w:val="30"/>
          <w:szCs w:val="30"/>
        </w:rPr>
        <w:t xml:space="preserve"> </w:t>
      </w:r>
    </w:p>
    <w:p w:rsidR="00BF744C"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（四）答辩会委员提问。</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lastRenderedPageBreak/>
        <w:t>委员提问后，申请</w:t>
      </w:r>
      <w:r>
        <w:rPr>
          <w:rFonts w:ascii="仿宋" w:eastAsia="仿宋" w:hAnsi="仿宋" w:cs="宋体" w:hint="eastAsia"/>
          <w:sz w:val="30"/>
          <w:szCs w:val="30"/>
        </w:rPr>
        <w:t>人</w:t>
      </w:r>
      <w:r w:rsidRPr="009D03A7">
        <w:rPr>
          <w:rFonts w:ascii="仿宋" w:eastAsia="仿宋" w:hAnsi="仿宋" w:cs="宋体" w:hint="eastAsia"/>
          <w:sz w:val="30"/>
          <w:szCs w:val="30"/>
        </w:rPr>
        <w:t>可</w:t>
      </w:r>
      <w:r>
        <w:rPr>
          <w:rFonts w:ascii="仿宋" w:eastAsia="仿宋" w:hAnsi="仿宋" w:cs="宋体" w:hint="eastAsia"/>
          <w:sz w:val="30"/>
          <w:szCs w:val="30"/>
        </w:rPr>
        <w:t>以</w:t>
      </w:r>
      <w:r w:rsidRPr="009D03A7">
        <w:rPr>
          <w:rFonts w:ascii="仿宋" w:eastAsia="仿宋" w:hAnsi="仿宋" w:cs="宋体" w:hint="eastAsia"/>
          <w:sz w:val="30"/>
          <w:szCs w:val="30"/>
        </w:rPr>
        <w:t>准备答辩</w:t>
      </w:r>
      <w:r>
        <w:rPr>
          <w:rFonts w:ascii="仿宋" w:eastAsia="仿宋" w:hAnsi="仿宋" w:cs="宋体"/>
          <w:sz w:val="30"/>
          <w:szCs w:val="30"/>
        </w:rPr>
        <w:t>10</w:t>
      </w:r>
      <w:r w:rsidRPr="009D03A7">
        <w:rPr>
          <w:rFonts w:ascii="仿宋" w:eastAsia="仿宋" w:hAnsi="仿宋" w:cs="宋体" w:hint="eastAsia"/>
          <w:sz w:val="30"/>
          <w:szCs w:val="30"/>
        </w:rPr>
        <w:t>至</w:t>
      </w:r>
      <w:r>
        <w:rPr>
          <w:rFonts w:ascii="仿宋" w:eastAsia="仿宋" w:hAnsi="仿宋" w:cs="宋体"/>
          <w:sz w:val="30"/>
          <w:szCs w:val="30"/>
        </w:rPr>
        <w:t>20</w:t>
      </w:r>
      <w:r w:rsidRPr="009D03A7">
        <w:rPr>
          <w:rFonts w:ascii="仿宋" w:eastAsia="仿宋" w:hAnsi="仿宋" w:cs="宋体" w:hint="eastAsia"/>
          <w:sz w:val="30"/>
          <w:szCs w:val="30"/>
        </w:rPr>
        <w:t>分钟。</w:t>
      </w:r>
      <w:r w:rsidRPr="009D03A7">
        <w:rPr>
          <w:rFonts w:ascii="仿宋" w:eastAsia="仿宋" w:hAnsi="仿宋" w:cs="宋体"/>
          <w:sz w:val="30"/>
          <w:szCs w:val="30"/>
        </w:rPr>
        <w:t xml:space="preserve"> </w:t>
      </w:r>
    </w:p>
    <w:p w:rsidR="00BF744C"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（五）申请人回答问题。</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博士生回答问题的时间一般为</w:t>
      </w:r>
      <w:r>
        <w:rPr>
          <w:rFonts w:ascii="仿宋" w:eastAsia="仿宋" w:hAnsi="仿宋" w:cs="宋体"/>
          <w:sz w:val="30"/>
          <w:szCs w:val="30"/>
        </w:rPr>
        <w:t>1</w:t>
      </w:r>
      <w:r w:rsidRPr="009D03A7">
        <w:rPr>
          <w:rFonts w:ascii="仿宋" w:eastAsia="仿宋" w:hAnsi="仿宋" w:cs="宋体" w:hint="eastAsia"/>
          <w:sz w:val="30"/>
          <w:szCs w:val="30"/>
        </w:rPr>
        <w:t>小时，硕士生和同等学力人员回答问题的时间一般为半小时。</w:t>
      </w:r>
      <w:r w:rsidRPr="009D03A7">
        <w:rPr>
          <w:rFonts w:ascii="仿宋" w:eastAsia="仿宋" w:hAnsi="仿宋" w:cs="宋体"/>
          <w:sz w:val="30"/>
          <w:szCs w:val="30"/>
        </w:rPr>
        <w:t xml:space="preserve"> </w:t>
      </w:r>
    </w:p>
    <w:p w:rsidR="00BF744C"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（六）答辩委员会举行会议</w:t>
      </w:r>
      <w:r>
        <w:rPr>
          <w:rFonts w:ascii="仿宋" w:eastAsia="仿宋" w:hAnsi="仿宋" w:cs="宋体" w:hint="eastAsia"/>
          <w:sz w:val="30"/>
          <w:szCs w:val="30"/>
        </w:rPr>
        <w:t>，</w:t>
      </w:r>
      <w:r w:rsidRPr="009D03A7">
        <w:rPr>
          <w:rFonts w:ascii="仿宋" w:eastAsia="仿宋" w:hAnsi="仿宋" w:cs="宋体" w:hint="eastAsia"/>
          <w:sz w:val="30"/>
          <w:szCs w:val="30"/>
        </w:rPr>
        <w:t>进行评议、投票。</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申请人和旁听人员退席。</w:t>
      </w:r>
      <w:r w:rsidRPr="009D03A7">
        <w:rPr>
          <w:rFonts w:ascii="仿宋" w:eastAsia="仿宋" w:hAnsi="仿宋" w:cs="宋体"/>
          <w:sz w:val="30"/>
          <w:szCs w:val="30"/>
        </w:rPr>
        <w:t xml:space="preserve"> </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宣读申请论文评阅专家的评阅意见。</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（七）答辩委员会决议应</w:t>
      </w:r>
      <w:r>
        <w:rPr>
          <w:rFonts w:ascii="仿宋" w:eastAsia="仿宋" w:hAnsi="仿宋" w:cs="宋体" w:hint="eastAsia"/>
          <w:sz w:val="30"/>
          <w:szCs w:val="30"/>
        </w:rPr>
        <w:t>当</w:t>
      </w:r>
      <w:r w:rsidRPr="009D03A7">
        <w:rPr>
          <w:rFonts w:ascii="仿宋" w:eastAsia="仿宋" w:hAnsi="仿宋" w:cs="宋体" w:hint="eastAsia"/>
          <w:sz w:val="30"/>
          <w:szCs w:val="30"/>
        </w:rPr>
        <w:t>有对论文不足之处的评语和修改要求，并经答辩委员会主席签字。</w:t>
      </w:r>
      <w:r w:rsidRPr="009D03A7">
        <w:rPr>
          <w:rFonts w:ascii="仿宋" w:eastAsia="仿宋" w:hAnsi="仿宋" w:cs="宋体"/>
          <w:sz w:val="30"/>
          <w:szCs w:val="30"/>
        </w:rPr>
        <w:t xml:space="preserve"> </w:t>
      </w:r>
    </w:p>
    <w:p w:rsidR="00BF744C" w:rsidRPr="009D03A7"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（八）答辩会复会，主席宣读决议书及表决结果。</w:t>
      </w:r>
      <w:r w:rsidRPr="009D03A7">
        <w:rPr>
          <w:rFonts w:ascii="仿宋" w:eastAsia="仿宋" w:hAnsi="仿宋" w:cs="宋体"/>
          <w:sz w:val="30"/>
          <w:szCs w:val="30"/>
        </w:rPr>
        <w:t xml:space="preserve"> </w:t>
      </w:r>
    </w:p>
    <w:p w:rsidR="00BF744C" w:rsidRDefault="00BF744C" w:rsidP="002F7C50">
      <w:pPr>
        <w:spacing w:line="520" w:lineRule="exact"/>
        <w:ind w:firstLineChars="200" w:firstLine="600"/>
        <w:rPr>
          <w:rFonts w:ascii="仿宋" w:eastAsia="仿宋" w:hAnsi="仿宋" w:cs="宋体"/>
          <w:sz w:val="30"/>
          <w:szCs w:val="30"/>
        </w:rPr>
      </w:pPr>
      <w:r w:rsidRPr="009D03A7">
        <w:rPr>
          <w:rFonts w:ascii="仿宋" w:eastAsia="仿宋" w:hAnsi="仿宋" w:cs="宋体" w:hint="eastAsia"/>
          <w:sz w:val="30"/>
          <w:szCs w:val="30"/>
        </w:rPr>
        <w:t>（九）答辩委员会主席宣布答辩会结束。</w:t>
      </w:r>
    </w:p>
    <w:p w:rsidR="00BF744C" w:rsidRDefault="00BF744C" w:rsidP="002F7C50">
      <w:pPr>
        <w:spacing w:line="520" w:lineRule="exact"/>
        <w:ind w:firstLineChars="200" w:firstLine="600"/>
        <w:rPr>
          <w:rFonts w:ascii="仿宋" w:eastAsia="仿宋" w:hAnsi="仿宋" w:cs="宋体"/>
          <w:sz w:val="30"/>
          <w:szCs w:val="30"/>
        </w:rPr>
      </w:pPr>
    </w:p>
    <w:p w:rsidR="00BF744C" w:rsidRDefault="00BF744C" w:rsidP="002F7C50">
      <w:pPr>
        <w:spacing w:line="520" w:lineRule="exact"/>
        <w:ind w:firstLineChars="200" w:firstLine="600"/>
        <w:rPr>
          <w:rFonts w:ascii="仿宋" w:eastAsia="仿宋" w:hAnsi="仿宋" w:cs="宋体"/>
          <w:sz w:val="30"/>
          <w:szCs w:val="30"/>
        </w:rPr>
      </w:pPr>
    </w:p>
    <w:p w:rsidR="00BF744C" w:rsidRDefault="00BF744C" w:rsidP="002F7C50">
      <w:pPr>
        <w:spacing w:line="520" w:lineRule="exact"/>
        <w:ind w:firstLineChars="200" w:firstLine="600"/>
        <w:rPr>
          <w:rFonts w:ascii="仿宋" w:eastAsia="仿宋" w:hAnsi="仿宋" w:cs="宋体"/>
          <w:sz w:val="30"/>
          <w:szCs w:val="30"/>
        </w:rPr>
      </w:pPr>
    </w:p>
    <w:p w:rsidR="00BF744C" w:rsidRPr="009D03A7" w:rsidRDefault="00BF744C" w:rsidP="002F7C50">
      <w:pPr>
        <w:spacing w:line="520" w:lineRule="exact"/>
        <w:ind w:firstLineChars="200" w:firstLine="600"/>
        <w:rPr>
          <w:rFonts w:ascii="仿宋" w:eastAsia="仿宋" w:hAnsi="仿宋" w:cs="宋体"/>
          <w:sz w:val="30"/>
          <w:szCs w:val="30"/>
        </w:rPr>
      </w:pPr>
    </w:p>
    <w:p w:rsidR="00BF744C" w:rsidRPr="002F7C50" w:rsidRDefault="00BF744C">
      <w:pPr>
        <w:widowControl/>
        <w:jc w:val="left"/>
        <w:rPr>
          <w:rFonts w:ascii="黑体" w:eastAsia="黑体" w:hAnsi="黑体"/>
          <w:sz w:val="30"/>
          <w:szCs w:val="30"/>
        </w:rPr>
      </w:pPr>
    </w:p>
    <w:p w:rsidR="00BF744C" w:rsidRPr="00EC75B1" w:rsidRDefault="00BF744C" w:rsidP="00E618B9">
      <w:pPr>
        <w:widowControl/>
        <w:jc w:val="left"/>
        <w:rPr>
          <w:rFonts w:ascii="黑体" w:eastAsia="黑体" w:hAnsi="黑体"/>
          <w:sz w:val="30"/>
          <w:szCs w:val="30"/>
        </w:rPr>
      </w:pPr>
      <w:r>
        <w:rPr>
          <w:rFonts w:ascii="黑体" w:eastAsia="黑体" w:hAnsi="黑体"/>
          <w:sz w:val="30"/>
          <w:szCs w:val="30"/>
        </w:rPr>
        <w:br w:type="page"/>
      </w:r>
      <w:r w:rsidRPr="00EC75B1">
        <w:rPr>
          <w:rFonts w:ascii="黑体" w:eastAsia="黑体" w:hAnsi="黑体" w:hint="eastAsia"/>
          <w:sz w:val="30"/>
          <w:szCs w:val="30"/>
        </w:rPr>
        <w:lastRenderedPageBreak/>
        <w:t>附件</w:t>
      </w:r>
      <w:r w:rsidRPr="00EC75B1">
        <w:rPr>
          <w:rFonts w:ascii="黑体" w:eastAsia="黑体" w:hAnsi="黑体"/>
          <w:sz w:val="30"/>
          <w:szCs w:val="30"/>
        </w:rPr>
        <w:t>3</w:t>
      </w:r>
    </w:p>
    <w:p w:rsidR="00BF744C" w:rsidRPr="00EC75B1" w:rsidRDefault="00BF744C" w:rsidP="002F7C50">
      <w:pPr>
        <w:spacing w:line="520" w:lineRule="exact"/>
        <w:jc w:val="center"/>
        <w:rPr>
          <w:rFonts w:ascii="方正小标宋简体" w:eastAsia="方正小标宋简体" w:hAnsi="黑体"/>
          <w:sz w:val="36"/>
          <w:szCs w:val="36"/>
        </w:rPr>
      </w:pPr>
      <w:r w:rsidRPr="00EC75B1">
        <w:rPr>
          <w:rFonts w:ascii="方正小标宋简体" w:eastAsia="方正小标宋简体" w:hAnsi="黑体" w:hint="eastAsia"/>
          <w:bCs/>
          <w:sz w:val="36"/>
          <w:szCs w:val="36"/>
        </w:rPr>
        <w:t>中国政法大学</w:t>
      </w:r>
      <w:r w:rsidRPr="00EC75B1">
        <w:rPr>
          <w:rFonts w:ascii="方正小标宋简体" w:eastAsia="方正小标宋简体" w:hAnsi="黑体" w:hint="eastAsia"/>
          <w:sz w:val="36"/>
          <w:szCs w:val="36"/>
        </w:rPr>
        <w:t>研究生学位档案管理规定</w:t>
      </w:r>
    </w:p>
    <w:p w:rsidR="00BF744C" w:rsidRPr="007721E3" w:rsidRDefault="00BF744C" w:rsidP="002F7C50">
      <w:pPr>
        <w:spacing w:line="520" w:lineRule="exact"/>
        <w:ind w:firstLineChars="200" w:firstLine="640"/>
        <w:rPr>
          <w:rFonts w:ascii="仿宋" w:eastAsia="仿宋" w:hAnsi="仿宋"/>
          <w:sz w:val="32"/>
          <w:szCs w:val="32"/>
        </w:rPr>
      </w:pP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研究生档案是高等教育工作的重要组成部分及学校永久保存的历史资料，也是国务院学位办公室对学校研究生教育质量评估的重要依据。为了加强对</w:t>
      </w:r>
      <w:r>
        <w:rPr>
          <w:rFonts w:ascii="仿宋" w:eastAsia="仿宋" w:hAnsi="仿宋" w:hint="eastAsia"/>
          <w:sz w:val="30"/>
          <w:szCs w:val="30"/>
        </w:rPr>
        <w:t>学校</w:t>
      </w:r>
      <w:r w:rsidRPr="00513715">
        <w:rPr>
          <w:rFonts w:ascii="仿宋" w:eastAsia="仿宋" w:hAnsi="仿宋" w:hint="eastAsia"/>
          <w:sz w:val="30"/>
          <w:szCs w:val="30"/>
        </w:rPr>
        <w:t>研究生学位</w:t>
      </w:r>
      <w:r w:rsidRPr="00EC75B1">
        <w:rPr>
          <w:rFonts w:ascii="仿宋" w:eastAsia="仿宋" w:hAnsi="仿宋" w:hint="eastAsia"/>
          <w:sz w:val="30"/>
          <w:szCs w:val="30"/>
        </w:rPr>
        <w:t>档案工作的管理，特做以下规定：</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一、研究生学位档案应</w:t>
      </w:r>
      <w:r>
        <w:rPr>
          <w:rFonts w:ascii="仿宋" w:eastAsia="仿宋" w:hAnsi="仿宋" w:hint="eastAsia"/>
          <w:sz w:val="30"/>
          <w:szCs w:val="30"/>
        </w:rPr>
        <w:t>当</w:t>
      </w:r>
      <w:r w:rsidRPr="00EC75B1">
        <w:rPr>
          <w:rFonts w:ascii="仿宋" w:eastAsia="仿宋" w:hAnsi="仿宋" w:hint="eastAsia"/>
          <w:sz w:val="30"/>
          <w:szCs w:val="30"/>
        </w:rPr>
        <w:t>包括研究生学位申请（含全部课程成绩单）、论文答辩及授予学位的全部文件材料。</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二、档案中所存文件均应真实、确切。</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三、案卷应</w:t>
      </w:r>
      <w:r>
        <w:rPr>
          <w:rFonts w:ascii="仿宋" w:eastAsia="仿宋" w:hAnsi="仿宋" w:hint="eastAsia"/>
          <w:sz w:val="30"/>
          <w:szCs w:val="30"/>
        </w:rPr>
        <w:t>当</w:t>
      </w:r>
      <w:r w:rsidRPr="00EC75B1">
        <w:rPr>
          <w:rFonts w:ascii="仿宋" w:eastAsia="仿宋" w:hAnsi="仿宋" w:hint="eastAsia"/>
          <w:sz w:val="30"/>
          <w:szCs w:val="30"/>
        </w:rPr>
        <w:t>填写目录。目录中的各项内容均要按</w:t>
      </w:r>
      <w:r>
        <w:rPr>
          <w:rFonts w:ascii="仿宋" w:eastAsia="仿宋" w:hAnsi="仿宋" w:hint="eastAsia"/>
          <w:sz w:val="30"/>
          <w:szCs w:val="30"/>
        </w:rPr>
        <w:t>照</w:t>
      </w:r>
      <w:r w:rsidRPr="00EC75B1">
        <w:rPr>
          <w:rFonts w:ascii="仿宋" w:eastAsia="仿宋" w:hAnsi="仿宋" w:hint="eastAsia"/>
          <w:sz w:val="30"/>
          <w:szCs w:val="30"/>
        </w:rPr>
        <w:t>有关规定逐项填写。</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四、档案中文件应</w:t>
      </w:r>
      <w:r>
        <w:rPr>
          <w:rFonts w:ascii="仿宋" w:eastAsia="仿宋" w:hAnsi="仿宋" w:hint="eastAsia"/>
          <w:sz w:val="30"/>
          <w:szCs w:val="30"/>
        </w:rPr>
        <w:t>当</w:t>
      </w:r>
      <w:r w:rsidRPr="00EC75B1">
        <w:rPr>
          <w:rFonts w:ascii="仿宋" w:eastAsia="仿宋" w:hAnsi="仿宋" w:hint="eastAsia"/>
          <w:sz w:val="30"/>
          <w:szCs w:val="30"/>
        </w:rPr>
        <w:t>按照目录内容依次排列、编页，不得缺项。如发现问题，应</w:t>
      </w:r>
      <w:r>
        <w:rPr>
          <w:rFonts w:ascii="仿宋" w:eastAsia="仿宋" w:hAnsi="仿宋" w:hint="eastAsia"/>
          <w:sz w:val="30"/>
          <w:szCs w:val="30"/>
        </w:rPr>
        <w:t>当</w:t>
      </w:r>
      <w:r w:rsidRPr="00EC75B1">
        <w:rPr>
          <w:rFonts w:ascii="仿宋" w:eastAsia="仿宋" w:hAnsi="仿宋" w:hint="eastAsia"/>
          <w:sz w:val="30"/>
          <w:szCs w:val="30"/>
        </w:rPr>
        <w:t>及时修正、补充。</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五、卷内所有内容一律</w:t>
      </w:r>
      <w:r>
        <w:rPr>
          <w:rFonts w:ascii="仿宋" w:eastAsia="仿宋" w:hAnsi="仿宋" w:hint="eastAsia"/>
          <w:sz w:val="30"/>
          <w:szCs w:val="30"/>
        </w:rPr>
        <w:t>使</w:t>
      </w:r>
      <w:r w:rsidRPr="00EC75B1">
        <w:rPr>
          <w:rFonts w:ascii="仿宋" w:eastAsia="仿宋" w:hAnsi="仿宋" w:hint="eastAsia"/>
          <w:sz w:val="30"/>
          <w:szCs w:val="30"/>
        </w:rPr>
        <w:t>用钢笔填写，不得使用圆珠笔。</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六、卷内选票应</w:t>
      </w:r>
      <w:r>
        <w:rPr>
          <w:rFonts w:ascii="仿宋" w:eastAsia="仿宋" w:hAnsi="仿宋" w:hint="eastAsia"/>
          <w:sz w:val="30"/>
          <w:szCs w:val="30"/>
        </w:rPr>
        <w:t>当</w:t>
      </w:r>
      <w:r w:rsidRPr="00EC75B1">
        <w:rPr>
          <w:rFonts w:ascii="仿宋" w:eastAsia="仿宋" w:hAnsi="仿宋" w:hint="eastAsia"/>
          <w:sz w:val="30"/>
          <w:szCs w:val="30"/>
        </w:rPr>
        <w:t>粘贴在决议书后，不得散放。</w:t>
      </w:r>
    </w:p>
    <w:p w:rsidR="00BF744C" w:rsidRPr="00EC75B1" w:rsidRDefault="00BF744C" w:rsidP="002F7C50">
      <w:pPr>
        <w:spacing w:line="520" w:lineRule="exact"/>
        <w:ind w:firstLineChars="200" w:firstLine="600"/>
        <w:rPr>
          <w:rFonts w:ascii="仿宋" w:eastAsia="仿宋" w:hAnsi="仿宋"/>
          <w:sz w:val="30"/>
          <w:szCs w:val="30"/>
        </w:rPr>
      </w:pPr>
      <w:r w:rsidRPr="008C0AD9">
        <w:rPr>
          <w:rFonts w:ascii="仿宋" w:eastAsia="仿宋" w:hAnsi="仿宋" w:hint="eastAsia"/>
          <w:sz w:val="30"/>
          <w:szCs w:val="30"/>
        </w:rPr>
        <w:t>七、档案使用学校档案馆统一规定的封皮，封皮书写格式要规</w:t>
      </w:r>
      <w:r w:rsidRPr="00EC75B1">
        <w:rPr>
          <w:rFonts w:ascii="仿宋" w:eastAsia="仿宋" w:hAnsi="仿宋" w:hint="eastAsia"/>
          <w:sz w:val="30"/>
          <w:szCs w:val="30"/>
        </w:rPr>
        <w:t>范，并一律用粗笔填写。</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八、档案由各相关</w:t>
      </w:r>
      <w:r>
        <w:rPr>
          <w:rFonts w:ascii="仿宋" w:eastAsia="仿宋" w:hAnsi="仿宋" w:hint="eastAsia"/>
          <w:sz w:val="30"/>
          <w:szCs w:val="30"/>
        </w:rPr>
        <w:t>二级培养单位</w:t>
      </w:r>
      <w:r w:rsidRPr="00EC75B1">
        <w:rPr>
          <w:rFonts w:ascii="仿宋" w:eastAsia="仿宋" w:hAnsi="仿宋" w:hint="eastAsia"/>
          <w:sz w:val="30"/>
          <w:szCs w:val="30"/>
        </w:rPr>
        <w:t>负责研究生工作的部门整理</w:t>
      </w:r>
      <w:r>
        <w:rPr>
          <w:rFonts w:ascii="仿宋" w:eastAsia="仿宋" w:hAnsi="仿宋" w:hint="eastAsia"/>
          <w:sz w:val="30"/>
          <w:szCs w:val="30"/>
        </w:rPr>
        <w:t>并</w:t>
      </w:r>
      <w:r w:rsidRPr="00EC75B1">
        <w:rPr>
          <w:rFonts w:ascii="仿宋" w:eastAsia="仿宋" w:hAnsi="仿宋" w:hint="eastAsia"/>
          <w:sz w:val="30"/>
          <w:szCs w:val="30"/>
        </w:rPr>
        <w:t>送交</w:t>
      </w:r>
      <w:r>
        <w:rPr>
          <w:rFonts w:ascii="仿宋" w:eastAsia="仿宋" w:hAnsi="仿宋" w:hint="eastAsia"/>
          <w:sz w:val="30"/>
          <w:szCs w:val="30"/>
        </w:rPr>
        <w:t>学校档案馆</w:t>
      </w:r>
      <w:r w:rsidRPr="00EC75B1">
        <w:rPr>
          <w:rFonts w:ascii="仿宋" w:eastAsia="仿宋" w:hAnsi="仿宋" w:hint="eastAsia"/>
          <w:sz w:val="30"/>
          <w:szCs w:val="30"/>
        </w:rPr>
        <w:t>。送交的时间为学位授予当年的</w:t>
      </w:r>
      <w:r>
        <w:rPr>
          <w:rFonts w:ascii="仿宋" w:eastAsia="仿宋" w:hAnsi="仿宋"/>
          <w:sz w:val="30"/>
          <w:szCs w:val="30"/>
        </w:rPr>
        <w:t>11</w:t>
      </w:r>
      <w:r w:rsidRPr="00EC75B1">
        <w:rPr>
          <w:rFonts w:ascii="仿宋" w:eastAsia="仿宋" w:hAnsi="仿宋" w:hint="eastAsia"/>
          <w:sz w:val="30"/>
          <w:szCs w:val="30"/>
        </w:rPr>
        <w:t>月底之前。</w:t>
      </w:r>
    </w:p>
    <w:p w:rsidR="00BF744C" w:rsidRPr="00EC75B1" w:rsidRDefault="00BF744C" w:rsidP="002F7C50">
      <w:pPr>
        <w:spacing w:line="520" w:lineRule="exact"/>
        <w:ind w:firstLineChars="200" w:firstLine="600"/>
        <w:rPr>
          <w:rFonts w:ascii="仿宋" w:eastAsia="仿宋" w:hAnsi="仿宋"/>
          <w:sz w:val="30"/>
          <w:szCs w:val="30"/>
        </w:rPr>
      </w:pPr>
      <w:r w:rsidRPr="00EC75B1">
        <w:rPr>
          <w:rFonts w:ascii="仿宋" w:eastAsia="仿宋" w:hAnsi="仿宋" w:hint="eastAsia"/>
          <w:sz w:val="30"/>
          <w:szCs w:val="30"/>
        </w:rPr>
        <w:t>九、授予研究生毕业同等学力人员硕士、博士学位档案，各相关</w:t>
      </w:r>
      <w:r>
        <w:rPr>
          <w:rFonts w:ascii="仿宋" w:eastAsia="仿宋" w:hAnsi="仿宋" w:hint="eastAsia"/>
          <w:sz w:val="30"/>
          <w:szCs w:val="30"/>
        </w:rPr>
        <w:t>二级培养单位</w:t>
      </w:r>
      <w:r w:rsidRPr="00EC75B1">
        <w:rPr>
          <w:rFonts w:ascii="仿宋" w:eastAsia="仿宋" w:hAnsi="仿宋" w:hint="eastAsia"/>
          <w:sz w:val="30"/>
          <w:szCs w:val="30"/>
        </w:rPr>
        <w:t>在整理完毕送交校档案馆之前，须先送</w:t>
      </w:r>
      <w:r>
        <w:rPr>
          <w:rFonts w:ascii="仿宋" w:eastAsia="仿宋" w:hAnsi="仿宋" w:hint="eastAsia"/>
          <w:sz w:val="30"/>
          <w:szCs w:val="30"/>
        </w:rPr>
        <w:t>交</w:t>
      </w:r>
      <w:r w:rsidRPr="00EC75B1">
        <w:rPr>
          <w:rFonts w:ascii="仿宋" w:eastAsia="仿宋" w:hAnsi="仿宋" w:hint="eastAsia"/>
          <w:sz w:val="30"/>
          <w:szCs w:val="30"/>
        </w:rPr>
        <w:t>研究生院学位办公室检查。</w:t>
      </w:r>
    </w:p>
    <w:p w:rsidR="00BF744C" w:rsidRPr="000F2AF0" w:rsidRDefault="00BF744C" w:rsidP="000F2AF0">
      <w:pPr>
        <w:spacing w:line="520" w:lineRule="exact"/>
        <w:rPr>
          <w:rFonts w:ascii="仿宋" w:eastAsia="仿宋" w:hAnsi="仿宋"/>
          <w:sz w:val="30"/>
          <w:szCs w:val="30"/>
        </w:rPr>
      </w:pPr>
    </w:p>
    <w:sectPr w:rsidR="00BF744C" w:rsidRPr="000F2AF0" w:rsidSect="000F2AF0">
      <w:pgSz w:w="11906" w:h="16838"/>
      <w:pgMar w:top="2098" w:right="1474" w:bottom="1588" w:left="1588" w:header="851" w:footer="992" w:gutter="0"/>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7A" w:rsidRDefault="005C407A" w:rsidP="00AC4A57">
      <w:r>
        <w:separator/>
      </w:r>
    </w:p>
  </w:endnote>
  <w:endnote w:type="continuationSeparator" w:id="0">
    <w:p w:rsidR="005C407A" w:rsidRDefault="005C407A" w:rsidP="00AC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华文中宋"/>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7A" w:rsidRDefault="005C407A" w:rsidP="00AC4A57">
      <w:r>
        <w:separator/>
      </w:r>
    </w:p>
  </w:footnote>
  <w:footnote w:type="continuationSeparator" w:id="0">
    <w:p w:rsidR="005C407A" w:rsidRDefault="005C407A" w:rsidP="00AC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737"/>
    <w:rsid w:val="000222CA"/>
    <w:rsid w:val="00027391"/>
    <w:rsid w:val="000343DF"/>
    <w:rsid w:val="0007287A"/>
    <w:rsid w:val="000745AF"/>
    <w:rsid w:val="000A6332"/>
    <w:rsid w:val="000F02B8"/>
    <w:rsid w:val="000F2AF0"/>
    <w:rsid w:val="00110DB9"/>
    <w:rsid w:val="00113D3A"/>
    <w:rsid w:val="00132DC1"/>
    <w:rsid w:val="0014188E"/>
    <w:rsid w:val="00167D48"/>
    <w:rsid w:val="0018542B"/>
    <w:rsid w:val="001C40DB"/>
    <w:rsid w:val="001F43A1"/>
    <w:rsid w:val="00204815"/>
    <w:rsid w:val="00280156"/>
    <w:rsid w:val="002C3331"/>
    <w:rsid w:val="002C3874"/>
    <w:rsid w:val="002D4D3E"/>
    <w:rsid w:val="002D7023"/>
    <w:rsid w:val="002E2FFF"/>
    <w:rsid w:val="002F7C50"/>
    <w:rsid w:val="00300038"/>
    <w:rsid w:val="00351A67"/>
    <w:rsid w:val="00362DA6"/>
    <w:rsid w:val="00370398"/>
    <w:rsid w:val="003711F4"/>
    <w:rsid w:val="00380D7E"/>
    <w:rsid w:val="003E6ACC"/>
    <w:rsid w:val="004028C5"/>
    <w:rsid w:val="00411168"/>
    <w:rsid w:val="00435FB7"/>
    <w:rsid w:val="004F75DE"/>
    <w:rsid w:val="00513715"/>
    <w:rsid w:val="00543CEC"/>
    <w:rsid w:val="005515A5"/>
    <w:rsid w:val="00557250"/>
    <w:rsid w:val="005712C8"/>
    <w:rsid w:val="005A37E4"/>
    <w:rsid w:val="005B5B54"/>
    <w:rsid w:val="005C407A"/>
    <w:rsid w:val="005D4A29"/>
    <w:rsid w:val="005F1625"/>
    <w:rsid w:val="00601737"/>
    <w:rsid w:val="00620554"/>
    <w:rsid w:val="0066203C"/>
    <w:rsid w:val="00685FA1"/>
    <w:rsid w:val="006B293B"/>
    <w:rsid w:val="006B4080"/>
    <w:rsid w:val="006B5FA2"/>
    <w:rsid w:val="006F220D"/>
    <w:rsid w:val="006F2F7B"/>
    <w:rsid w:val="007109EB"/>
    <w:rsid w:val="007153C9"/>
    <w:rsid w:val="00716F5C"/>
    <w:rsid w:val="00754D5E"/>
    <w:rsid w:val="007721E3"/>
    <w:rsid w:val="007929A7"/>
    <w:rsid w:val="007B3619"/>
    <w:rsid w:val="007C2B82"/>
    <w:rsid w:val="00886072"/>
    <w:rsid w:val="008B5EB6"/>
    <w:rsid w:val="008C0AD9"/>
    <w:rsid w:val="00900B91"/>
    <w:rsid w:val="00912E60"/>
    <w:rsid w:val="00954F42"/>
    <w:rsid w:val="009645A1"/>
    <w:rsid w:val="009D03A7"/>
    <w:rsid w:val="009E7B55"/>
    <w:rsid w:val="00A34285"/>
    <w:rsid w:val="00A53AAD"/>
    <w:rsid w:val="00A66FE7"/>
    <w:rsid w:val="00A71D67"/>
    <w:rsid w:val="00AA1ACD"/>
    <w:rsid w:val="00AA5092"/>
    <w:rsid w:val="00AC4A57"/>
    <w:rsid w:val="00AE7043"/>
    <w:rsid w:val="00B1391C"/>
    <w:rsid w:val="00B17A69"/>
    <w:rsid w:val="00B603CA"/>
    <w:rsid w:val="00B85B58"/>
    <w:rsid w:val="00BA2ED0"/>
    <w:rsid w:val="00BA32E7"/>
    <w:rsid w:val="00BD1948"/>
    <w:rsid w:val="00BD645E"/>
    <w:rsid w:val="00BE155E"/>
    <w:rsid w:val="00BF744C"/>
    <w:rsid w:val="00C30A27"/>
    <w:rsid w:val="00C41EE1"/>
    <w:rsid w:val="00C749DC"/>
    <w:rsid w:val="00C76BB6"/>
    <w:rsid w:val="00CA239A"/>
    <w:rsid w:val="00CA567E"/>
    <w:rsid w:val="00CC4FED"/>
    <w:rsid w:val="00CD096D"/>
    <w:rsid w:val="00CE7B30"/>
    <w:rsid w:val="00D34166"/>
    <w:rsid w:val="00D367DF"/>
    <w:rsid w:val="00D60C0B"/>
    <w:rsid w:val="00D74BD2"/>
    <w:rsid w:val="00D8124A"/>
    <w:rsid w:val="00D97C21"/>
    <w:rsid w:val="00DB23B6"/>
    <w:rsid w:val="00DD2735"/>
    <w:rsid w:val="00DE1B4F"/>
    <w:rsid w:val="00DF2CC7"/>
    <w:rsid w:val="00E068B6"/>
    <w:rsid w:val="00E21083"/>
    <w:rsid w:val="00E40635"/>
    <w:rsid w:val="00E4420B"/>
    <w:rsid w:val="00E6185E"/>
    <w:rsid w:val="00E618B9"/>
    <w:rsid w:val="00E71E69"/>
    <w:rsid w:val="00EA43EF"/>
    <w:rsid w:val="00EB1C77"/>
    <w:rsid w:val="00EC75B1"/>
    <w:rsid w:val="00F36C25"/>
    <w:rsid w:val="00F41233"/>
    <w:rsid w:val="00F54E47"/>
    <w:rsid w:val="00FC030F"/>
    <w:rsid w:val="00FC7D2B"/>
    <w:rsid w:val="00FE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F2AF0"/>
    <w:rPr>
      <w:sz w:val="18"/>
      <w:szCs w:val="18"/>
    </w:rPr>
  </w:style>
  <w:style w:type="character" w:customStyle="1" w:styleId="Char">
    <w:name w:val="批注框文本 Char"/>
    <w:link w:val="a3"/>
    <w:uiPriority w:val="99"/>
    <w:locked/>
    <w:rsid w:val="000F2AF0"/>
    <w:rPr>
      <w:rFonts w:cs="Times New Roman"/>
      <w:kern w:val="2"/>
      <w:sz w:val="18"/>
      <w:szCs w:val="18"/>
    </w:rPr>
  </w:style>
  <w:style w:type="paragraph" w:styleId="a4">
    <w:name w:val="header"/>
    <w:basedOn w:val="a"/>
    <w:link w:val="Char0"/>
    <w:uiPriority w:val="99"/>
    <w:rsid w:val="00AC4A5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AC4A57"/>
    <w:rPr>
      <w:rFonts w:cs="Times New Roman"/>
      <w:kern w:val="2"/>
      <w:sz w:val="18"/>
      <w:szCs w:val="18"/>
    </w:rPr>
  </w:style>
  <w:style w:type="paragraph" w:styleId="a5">
    <w:name w:val="footer"/>
    <w:basedOn w:val="a"/>
    <w:link w:val="Char1"/>
    <w:uiPriority w:val="99"/>
    <w:rsid w:val="00AC4A57"/>
    <w:pPr>
      <w:tabs>
        <w:tab w:val="center" w:pos="4153"/>
        <w:tab w:val="right" w:pos="8306"/>
      </w:tabs>
      <w:snapToGrid w:val="0"/>
      <w:jc w:val="left"/>
    </w:pPr>
    <w:rPr>
      <w:sz w:val="18"/>
      <w:szCs w:val="18"/>
    </w:rPr>
  </w:style>
  <w:style w:type="character" w:customStyle="1" w:styleId="Char1">
    <w:name w:val="页脚 Char"/>
    <w:link w:val="a5"/>
    <w:uiPriority w:val="99"/>
    <w:locked/>
    <w:rsid w:val="00AC4A57"/>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25</Pages>
  <Words>1857</Words>
  <Characters>10589</Characters>
  <Application>Microsoft Office Word</Application>
  <DocSecurity>0</DocSecurity>
  <Lines>88</Lines>
  <Paragraphs>24</Paragraphs>
  <ScaleCrop>false</ScaleCrop>
  <Company>微软中国</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学校办公室管理员</dc:creator>
  <cp:keywords/>
  <dc:description/>
  <cp:lastModifiedBy>user</cp:lastModifiedBy>
  <cp:revision>54</cp:revision>
  <dcterms:created xsi:type="dcterms:W3CDTF">2013-09-24T08:21:00Z</dcterms:created>
  <dcterms:modified xsi:type="dcterms:W3CDTF">2013-10-22T02:08:00Z</dcterms:modified>
</cp:coreProperties>
</file>